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7F2" w:rsidRPr="001569C1" w:rsidRDefault="009A615D" w:rsidP="001569C1">
      <w:pPr>
        <w:spacing w:line="360" w:lineRule="auto"/>
        <w:jc w:val="center"/>
        <w:rPr>
          <w:rFonts w:asciiTheme="majorEastAsia" w:eastAsiaTheme="majorEastAsia" w:hAnsiTheme="majorEastAsia" w:cs="宋体"/>
          <w:bCs/>
          <w:sz w:val="36"/>
          <w:szCs w:val="36"/>
          <w:lang w:val="zh-TW" w:eastAsia="zh-TW"/>
        </w:rPr>
      </w:pPr>
      <w:r w:rsidRPr="001569C1">
        <w:rPr>
          <w:rFonts w:asciiTheme="majorEastAsia" w:eastAsiaTheme="majorEastAsia" w:hAnsiTheme="majorEastAsia" w:cs="宋体"/>
          <w:bCs/>
          <w:sz w:val="36"/>
          <w:szCs w:val="36"/>
          <w:lang w:val="zh-TW" w:eastAsia="zh-TW"/>
        </w:rPr>
        <w:t>基于区块链的数字资产钱包开发</w:t>
      </w:r>
    </w:p>
    <w:p w:rsidR="004E17F2" w:rsidRPr="001569C1" w:rsidRDefault="009A615D" w:rsidP="001569C1">
      <w:pPr>
        <w:spacing w:line="360" w:lineRule="auto"/>
        <w:jc w:val="left"/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</w:pP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【命题企业介绍】</w:t>
      </w:r>
    </w:p>
    <w:p w:rsidR="004E17F2" w:rsidRDefault="009A615D" w:rsidP="001569C1">
      <w:pPr>
        <w:spacing w:line="360" w:lineRule="auto"/>
        <w:ind w:left="60" w:firstLine="360"/>
        <w:rPr>
          <w:rFonts w:ascii="宋体" w:eastAsia="宋体" w:hAnsi="宋体" w:cs="宋体"/>
        </w:rPr>
      </w:pPr>
      <w:bookmarkStart w:id="0" w:name="_GoBack"/>
      <w:r>
        <w:rPr>
          <w:rFonts w:ascii="宋体" w:eastAsia="宋体" w:hAnsi="宋体" w:cs="宋体"/>
          <w:lang w:val="zh-TW" w:eastAsia="zh-TW"/>
        </w:rPr>
        <w:t>杭州存信数据科技有限公司</w:t>
      </w:r>
      <w:bookmarkEnd w:id="0"/>
      <w:r>
        <w:rPr>
          <w:rFonts w:ascii="宋体" w:eastAsia="宋体" w:hAnsi="宋体" w:cs="宋体"/>
          <w:lang w:val="zh-TW" w:eastAsia="zh-TW"/>
        </w:rPr>
        <w:t>，是致力于利用区块链技术，解决传统数据交换过程中交易平台缓存数据、交易过程中数据泄露等问题，提供数据交易解决方案的一家互联网企业。目前，公司旗下拥有一个区块链项目</w:t>
      </w:r>
      <w:r>
        <w:rPr>
          <w:rFonts w:ascii="宋体" w:eastAsia="宋体" w:hAnsi="宋体" w:cs="宋体"/>
        </w:rPr>
        <w:t>——</w:t>
      </w:r>
      <w:r>
        <w:rPr>
          <w:rFonts w:ascii="宋体" w:eastAsia="宋体" w:hAnsi="宋体" w:cs="宋体"/>
          <w:lang w:val="zh-TW" w:eastAsia="zh-TW"/>
        </w:rPr>
        <w:t>公信宝。</w:t>
      </w:r>
    </w:p>
    <w:p w:rsidR="004E17F2" w:rsidRDefault="009A615D" w:rsidP="001569C1">
      <w:pPr>
        <w:spacing w:line="360" w:lineRule="auto"/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TW" w:eastAsia="zh-TW"/>
        </w:rPr>
        <w:t>公信宝开发了提供去中心化数据交换解决方案的公链</w:t>
      </w:r>
      <w:r>
        <w:rPr>
          <w:rFonts w:ascii="宋体" w:eastAsia="宋体" w:hAnsi="宋体" w:cs="宋体"/>
        </w:rPr>
        <w:t>——</w:t>
      </w:r>
      <w:r>
        <w:rPr>
          <w:rFonts w:ascii="宋体" w:eastAsia="宋体" w:hAnsi="宋体" w:cs="宋体"/>
          <w:lang w:val="zh-TW" w:eastAsia="zh-TW"/>
        </w:rPr>
        <w:t>公信链，并基于公信链开发了全球首个去中心化数据交易所。公信宝数据交易所具有不缓存数据、保护个人隐私、保护数据版权、有效遏制造假以及支持双向匿名交易等特点。公信宝数据交易所适用于各行各业的数据交换， 并于</w:t>
      </w:r>
      <w:r>
        <w:rPr>
          <w:rFonts w:ascii="宋体" w:eastAsia="宋体" w:hAnsi="宋体" w:cs="宋体"/>
        </w:rPr>
        <w:t>2017</w:t>
      </w:r>
      <w:r>
        <w:rPr>
          <w:rFonts w:ascii="宋体" w:eastAsia="宋体" w:hAnsi="宋体" w:cs="宋体"/>
          <w:lang w:val="zh-TW" w:eastAsia="zh-TW"/>
        </w:rPr>
        <w:t>年</w:t>
      </w:r>
      <w:r>
        <w:rPr>
          <w:rFonts w:ascii="宋体" w:eastAsia="宋体" w:hAnsi="宋体" w:cs="宋体"/>
        </w:rPr>
        <w:t>9</w:t>
      </w:r>
      <w:r>
        <w:rPr>
          <w:rFonts w:ascii="宋体" w:eastAsia="宋体" w:hAnsi="宋体" w:cs="宋体"/>
          <w:lang w:val="zh-TW" w:eastAsia="zh-TW"/>
        </w:rPr>
        <w:t>月</w:t>
      </w:r>
      <w:r>
        <w:rPr>
          <w:rFonts w:ascii="宋体" w:eastAsia="宋体" w:hAnsi="宋体" w:cs="宋体"/>
        </w:rPr>
        <w:t>24</w:t>
      </w:r>
      <w:r>
        <w:rPr>
          <w:rFonts w:ascii="宋体" w:eastAsia="宋体" w:hAnsi="宋体" w:cs="宋体"/>
          <w:lang w:val="zh-TW" w:eastAsia="zh-TW"/>
        </w:rPr>
        <w:t>日正式商业化。截至</w:t>
      </w:r>
      <w:r>
        <w:rPr>
          <w:rFonts w:ascii="宋体" w:eastAsia="宋体" w:hAnsi="宋体" w:cs="宋体"/>
        </w:rPr>
        <w:t>11</w:t>
      </w:r>
      <w:r>
        <w:rPr>
          <w:rFonts w:ascii="宋体" w:eastAsia="宋体" w:hAnsi="宋体" w:cs="宋体"/>
          <w:lang w:val="zh-TW" w:eastAsia="zh-TW"/>
        </w:rPr>
        <w:t>月底，公信宝数据交易所数据交易额已达约</w:t>
      </w:r>
      <w:r>
        <w:rPr>
          <w:rFonts w:ascii="宋体" w:eastAsia="宋体" w:hAnsi="宋体" w:cs="宋体"/>
        </w:rPr>
        <w:t>1500</w:t>
      </w:r>
      <w:r>
        <w:rPr>
          <w:rFonts w:ascii="宋体" w:eastAsia="宋体" w:hAnsi="宋体" w:cs="宋体"/>
          <w:lang w:val="zh-TW" w:eastAsia="zh-TW"/>
        </w:rPr>
        <w:t>万元。</w:t>
      </w:r>
    </w:p>
    <w:p w:rsidR="004E17F2" w:rsidRDefault="009A615D" w:rsidP="001569C1">
      <w:pPr>
        <w:spacing w:line="360" w:lineRule="auto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TW" w:eastAsia="zh-TW"/>
        </w:rPr>
        <w:t>公信宝目前面向的典型客户为互联网金融领域的网络贷款、汽车金融、消费金融、银行等企业，并且可以为有数据交换需求的政府部门和保险、医疗、物流等事关民生的重要行业提供数据交换的解决方案。除了面向企业的应用，基于公信链的面向个人用户的</w:t>
      </w:r>
      <w:r>
        <w:rPr>
          <w:rFonts w:ascii="宋体" w:eastAsia="宋体" w:hAnsi="宋体" w:cs="宋体"/>
        </w:rPr>
        <w:t>dapp</w:t>
      </w:r>
      <w:r>
        <w:rPr>
          <w:rFonts w:ascii="宋体" w:eastAsia="宋体" w:hAnsi="宋体" w:cs="宋体"/>
          <w:lang w:val="zh-TW" w:eastAsia="zh-TW"/>
        </w:rPr>
        <w:t>也将在年底发布测试版。</w:t>
      </w:r>
      <w:r>
        <w:rPr>
          <w:rFonts w:ascii="宋体" w:eastAsia="宋体" w:hAnsi="宋体" w:cs="宋体"/>
        </w:rPr>
        <w:t>Dapp</w:t>
      </w:r>
      <w:r>
        <w:rPr>
          <w:rFonts w:ascii="宋体" w:eastAsia="宋体" w:hAnsi="宋体" w:cs="宋体"/>
          <w:lang w:val="zh-TW" w:eastAsia="zh-TW"/>
        </w:rPr>
        <w:t>将帮助公民更好的管理个人数据，为将来公民在租房、交友、找工作等应用场景中提供便利。也为构建未来的信用社会打下基础。</w:t>
      </w:r>
    </w:p>
    <w:p w:rsidR="004E17F2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  <w:color w:val="FF0000"/>
          <w:u w:color="FF0000"/>
        </w:rPr>
      </w:pPr>
      <w:r>
        <w:rPr>
          <w:rFonts w:ascii="宋体" w:eastAsia="宋体" w:hAnsi="宋体" w:cs="宋体"/>
          <w:lang w:val="zh-TW" w:eastAsia="zh-TW"/>
        </w:rPr>
        <w:t>注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  <w:lang w:val="zh-TW" w:eastAsia="zh-TW"/>
        </w:rPr>
        <w:t>：</w:t>
      </w:r>
      <w:r>
        <w:rPr>
          <w:rFonts w:ascii="宋体" w:eastAsia="宋体" w:hAnsi="宋体" w:cs="宋体"/>
          <w:color w:val="FF0000"/>
          <w:u w:color="FF0000"/>
          <w:lang w:val="zh-TW" w:eastAsia="zh-TW"/>
        </w:rPr>
        <w:t>本项目为实战项目</w:t>
      </w:r>
    </w:p>
    <w:p w:rsidR="004E17F2" w:rsidRDefault="004E17F2" w:rsidP="001569C1">
      <w:pPr>
        <w:spacing w:line="360" w:lineRule="auto"/>
        <w:ind w:firstLine="420"/>
        <w:jc w:val="left"/>
        <w:rPr>
          <w:rFonts w:ascii="宋体" w:eastAsia="宋体" w:hAnsi="宋体" w:cs="宋体"/>
        </w:rPr>
      </w:pPr>
    </w:p>
    <w:p w:rsidR="004E17F2" w:rsidRPr="001569C1" w:rsidRDefault="009A615D" w:rsidP="001569C1">
      <w:pPr>
        <w:spacing w:line="360" w:lineRule="auto"/>
        <w:jc w:val="left"/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</w:pP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【项目背景】</w:t>
      </w:r>
    </w:p>
    <w:p w:rsidR="004E17F2" w:rsidRPr="001569C1" w:rsidRDefault="009A615D" w:rsidP="001569C1">
      <w:pPr>
        <w:spacing w:line="360" w:lineRule="auto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1569C1">
        <w:rPr>
          <w:rFonts w:ascii="宋体" w:eastAsia="宋体" w:hAnsi="宋体" w:cs="宋体"/>
          <w:sz w:val="28"/>
          <w:szCs w:val="28"/>
        </w:rPr>
        <w:tab/>
      </w:r>
      <w:r w:rsidRPr="001569C1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、</w:t>
      </w:r>
      <w:r w:rsidRPr="001569C1">
        <w:rPr>
          <w:rFonts w:ascii="宋体" w:eastAsia="宋体" w:hAnsi="宋体" w:cs="宋体"/>
          <w:b/>
          <w:bCs/>
          <w:sz w:val="28"/>
          <w:szCs w:val="28"/>
        </w:rPr>
        <w:t>Graphene</w:t>
      </w: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架构</w:t>
      </w:r>
    </w:p>
    <w:p w:rsidR="004E17F2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TW" w:eastAsia="zh-TW"/>
        </w:rPr>
        <w:t>公信链的区块链底层架构为</w:t>
      </w:r>
      <w:r>
        <w:rPr>
          <w:rFonts w:ascii="宋体" w:eastAsia="宋体" w:hAnsi="宋体" w:cs="宋体"/>
        </w:rPr>
        <w:t>Graphene</w:t>
      </w:r>
      <w:r>
        <w:rPr>
          <w:rFonts w:ascii="宋体" w:eastAsia="宋体" w:hAnsi="宋体" w:cs="宋体"/>
          <w:lang w:val="zh-TW" w:eastAsia="zh-TW"/>
        </w:rPr>
        <w:t>，</w:t>
      </w:r>
      <w:r>
        <w:rPr>
          <w:rFonts w:ascii="宋体" w:eastAsia="宋体" w:hAnsi="宋体" w:cs="宋体"/>
        </w:rPr>
        <w:t>Graphene</w:t>
      </w:r>
      <w:r>
        <w:rPr>
          <w:rFonts w:ascii="宋体" w:eastAsia="宋体" w:hAnsi="宋体" w:cs="宋体"/>
          <w:lang w:val="zh-TW" w:eastAsia="zh-TW"/>
        </w:rPr>
        <w:t>的架构最早由</w:t>
      </w:r>
      <w:r>
        <w:rPr>
          <w:rFonts w:ascii="宋体" w:eastAsia="宋体" w:hAnsi="宋体" w:cs="宋体"/>
        </w:rPr>
        <w:t>BTS</w:t>
      </w:r>
      <w:r>
        <w:rPr>
          <w:rFonts w:ascii="宋体" w:eastAsia="宋体" w:hAnsi="宋体" w:cs="宋体"/>
          <w:lang w:val="zh-TW" w:eastAsia="zh-TW"/>
        </w:rPr>
        <w:t>创始人</w:t>
      </w:r>
      <w:r>
        <w:rPr>
          <w:rFonts w:ascii="宋体" w:eastAsia="宋体" w:hAnsi="宋体" w:cs="宋体"/>
        </w:rPr>
        <w:t>Daniel Larimer</w:t>
      </w:r>
      <w:r>
        <w:rPr>
          <w:rFonts w:ascii="宋体" w:eastAsia="宋体" w:hAnsi="宋体" w:cs="宋体"/>
          <w:lang w:val="zh-TW" w:eastAsia="zh-TW"/>
        </w:rPr>
        <w:t>建立，并先后在他主导开发的区块链项目</w:t>
      </w:r>
      <w:r>
        <w:rPr>
          <w:rFonts w:ascii="宋体" w:eastAsia="宋体" w:hAnsi="宋体" w:cs="宋体"/>
        </w:rPr>
        <w:t>BTS</w:t>
      </w:r>
      <w:r>
        <w:rPr>
          <w:rFonts w:ascii="宋体" w:eastAsia="宋体" w:hAnsi="宋体" w:cs="宋体"/>
          <w:lang w:val="zh-TW" w:eastAsia="zh-TW"/>
        </w:rPr>
        <w:t>、</w:t>
      </w:r>
      <w:r>
        <w:rPr>
          <w:rFonts w:ascii="宋体" w:eastAsia="宋体" w:hAnsi="宋体" w:cs="宋体"/>
        </w:rPr>
        <w:t>Steemit</w:t>
      </w:r>
      <w:r>
        <w:rPr>
          <w:rFonts w:ascii="宋体" w:eastAsia="宋体" w:hAnsi="宋体" w:cs="宋体"/>
          <w:lang w:val="zh-TW" w:eastAsia="zh-TW"/>
        </w:rPr>
        <w:t>上大放异彩，可见</w:t>
      </w:r>
      <w:r>
        <w:rPr>
          <w:rFonts w:ascii="宋体" w:eastAsia="宋体" w:hAnsi="宋体" w:cs="宋体"/>
        </w:rPr>
        <w:t>Graphene</w:t>
      </w:r>
      <w:r>
        <w:rPr>
          <w:rFonts w:ascii="宋体" w:eastAsia="宋体" w:hAnsi="宋体" w:cs="宋体"/>
          <w:lang w:val="zh-TW" w:eastAsia="zh-TW"/>
        </w:rPr>
        <w:t>在区块链领域的性能得到了很多技术人员的认可。</w:t>
      </w:r>
      <w:r>
        <w:rPr>
          <w:rFonts w:ascii="宋体" w:eastAsia="宋体" w:hAnsi="宋体" w:cs="宋体"/>
        </w:rPr>
        <w:t>Graphene</w:t>
      </w:r>
      <w:r>
        <w:rPr>
          <w:rFonts w:ascii="宋体" w:eastAsia="宋体" w:hAnsi="宋体" w:cs="宋体"/>
          <w:lang w:val="zh-TW" w:eastAsia="zh-TW"/>
        </w:rPr>
        <w:t>的架构主要有以下几个特点：</w:t>
      </w:r>
    </w:p>
    <w:p w:rsidR="004E17F2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  <w:lang w:val="zh-TW" w:eastAsia="zh-TW"/>
        </w:rPr>
        <w:t>）一切东西都放在内存内。</w:t>
      </w:r>
    </w:p>
    <w:p w:rsidR="004E17F2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  <w:lang w:val="zh-TW" w:eastAsia="zh-TW"/>
        </w:rPr>
        <w:t>）核心业务逻辑放在一个单线程内。</w:t>
      </w:r>
    </w:p>
    <w:p w:rsidR="004E17F2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  <w:lang w:val="zh-TW" w:eastAsia="zh-TW"/>
        </w:rPr>
        <w:t>）将加密算法放在核心业务逻辑外。</w:t>
      </w:r>
    </w:p>
    <w:p w:rsidR="004E17F2" w:rsidRDefault="009A615D" w:rsidP="00FD000B">
      <w:pPr>
        <w:spacing w:line="360" w:lineRule="auto"/>
        <w:ind w:firstLineChars="200" w:firstLine="48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TW" w:eastAsia="zh-TW"/>
        </w:rPr>
        <w:t>依据这三个优点，以</w:t>
      </w:r>
      <w:r>
        <w:rPr>
          <w:rFonts w:ascii="宋体" w:eastAsia="宋体" w:hAnsi="宋体" w:cs="宋体"/>
        </w:rPr>
        <w:t>Graphene</w:t>
      </w:r>
      <w:r>
        <w:rPr>
          <w:rFonts w:ascii="宋体" w:eastAsia="宋体" w:hAnsi="宋体" w:cs="宋体"/>
          <w:lang w:val="zh-TW" w:eastAsia="zh-TW"/>
        </w:rPr>
        <w:t>为底层架构的区块链项目，每秒能处理的交易能达到</w:t>
      </w:r>
      <w:r>
        <w:rPr>
          <w:rFonts w:ascii="宋体" w:eastAsia="宋体" w:hAnsi="宋体" w:cs="宋体"/>
        </w:rPr>
        <w:t>10</w:t>
      </w:r>
      <w:r>
        <w:rPr>
          <w:rFonts w:ascii="宋体" w:eastAsia="宋体" w:hAnsi="宋体" w:cs="宋体"/>
          <w:lang w:val="zh-TW" w:eastAsia="zh-TW"/>
        </w:rPr>
        <w:t>万次，其交易效率是现今区块链架构中首屈一指的。目前，以</w:t>
      </w:r>
      <w:r>
        <w:rPr>
          <w:rFonts w:ascii="宋体" w:eastAsia="宋体" w:hAnsi="宋体" w:cs="宋体"/>
        </w:rPr>
        <w:lastRenderedPageBreak/>
        <w:t>Graphene</w:t>
      </w:r>
      <w:r>
        <w:rPr>
          <w:rFonts w:ascii="宋体" w:eastAsia="宋体" w:hAnsi="宋体" w:cs="宋体"/>
          <w:lang w:val="zh-TW" w:eastAsia="zh-TW"/>
        </w:rPr>
        <w:t>为基础架构，成功开发并落地的应用不多，主要代表为</w:t>
      </w:r>
      <w:r>
        <w:rPr>
          <w:rFonts w:ascii="宋体" w:eastAsia="宋体" w:hAnsi="宋体" w:cs="宋体"/>
        </w:rPr>
        <w:t>BTS</w:t>
      </w:r>
      <w:r>
        <w:rPr>
          <w:rFonts w:ascii="宋体" w:eastAsia="宋体" w:hAnsi="宋体" w:cs="宋体"/>
          <w:lang w:val="zh-TW" w:eastAsia="zh-TW"/>
        </w:rPr>
        <w:t>、</w:t>
      </w:r>
      <w:r>
        <w:rPr>
          <w:rFonts w:ascii="宋体" w:eastAsia="宋体" w:hAnsi="宋体" w:cs="宋体"/>
        </w:rPr>
        <w:t>Steemit</w:t>
      </w:r>
      <w:r>
        <w:rPr>
          <w:rFonts w:ascii="宋体" w:eastAsia="宋体" w:hAnsi="宋体" w:cs="宋体"/>
          <w:lang w:val="zh-TW" w:eastAsia="zh-TW"/>
        </w:rPr>
        <w:t>、以及</w:t>
      </w:r>
      <w:r>
        <w:rPr>
          <w:rFonts w:ascii="宋体" w:eastAsia="宋体" w:hAnsi="宋体" w:cs="宋体"/>
        </w:rPr>
        <w:t>GXS</w:t>
      </w:r>
      <w:r>
        <w:rPr>
          <w:rFonts w:ascii="宋体" w:eastAsia="宋体" w:hAnsi="宋体" w:cs="宋体"/>
          <w:lang w:val="zh-TW" w:eastAsia="zh-TW"/>
        </w:rPr>
        <w:t>（公信宝）。在</w:t>
      </w:r>
      <w:r>
        <w:rPr>
          <w:rFonts w:ascii="宋体" w:eastAsia="宋体" w:hAnsi="宋体" w:cs="宋体"/>
        </w:rPr>
        <w:t>2018</w:t>
      </w:r>
      <w:r>
        <w:rPr>
          <w:rFonts w:ascii="宋体" w:eastAsia="宋体" w:hAnsi="宋体" w:cs="宋体"/>
          <w:lang w:val="zh-TW" w:eastAsia="zh-TW"/>
        </w:rPr>
        <w:t>年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  <w:lang w:val="zh-TW" w:eastAsia="zh-TW"/>
        </w:rPr>
        <w:t>月左右，一个基于</w:t>
      </w:r>
      <w:r>
        <w:rPr>
          <w:rFonts w:ascii="宋体" w:eastAsia="宋体" w:hAnsi="宋体" w:cs="宋体"/>
        </w:rPr>
        <w:t>Graphene</w:t>
      </w:r>
      <w:r>
        <w:rPr>
          <w:rFonts w:ascii="宋体" w:eastAsia="宋体" w:hAnsi="宋体" w:cs="宋体"/>
          <w:lang w:val="zh-TW" w:eastAsia="zh-TW"/>
        </w:rPr>
        <w:t>的区块链底层操作系统</w:t>
      </w:r>
      <w:r>
        <w:rPr>
          <w:rFonts w:ascii="宋体" w:eastAsia="宋体" w:hAnsi="宋体" w:cs="宋体"/>
        </w:rPr>
        <w:t>EOS</w:t>
      </w:r>
      <w:r>
        <w:rPr>
          <w:rFonts w:ascii="宋体" w:eastAsia="宋体" w:hAnsi="宋体" w:cs="宋体"/>
          <w:lang w:val="zh-TW" w:eastAsia="zh-TW"/>
        </w:rPr>
        <w:t>也将面世，为</w:t>
      </w:r>
      <w:r>
        <w:rPr>
          <w:rFonts w:ascii="宋体" w:eastAsia="宋体" w:hAnsi="宋体" w:cs="宋体"/>
        </w:rPr>
        <w:t>Graphene</w:t>
      </w:r>
      <w:r>
        <w:rPr>
          <w:rFonts w:ascii="宋体" w:eastAsia="宋体" w:hAnsi="宋体" w:cs="宋体"/>
          <w:lang w:val="zh-TW" w:eastAsia="zh-TW"/>
        </w:rPr>
        <w:t>家族提供新鲜血液。</w:t>
      </w:r>
    </w:p>
    <w:p w:rsidR="004E17F2" w:rsidRDefault="004E17F2" w:rsidP="001569C1">
      <w:pPr>
        <w:spacing w:line="360" w:lineRule="auto"/>
        <w:jc w:val="left"/>
        <w:rPr>
          <w:rFonts w:ascii="宋体" w:eastAsia="宋体" w:hAnsi="宋体" w:cs="宋体"/>
        </w:rPr>
      </w:pPr>
    </w:p>
    <w:p w:rsidR="004E17F2" w:rsidRPr="001569C1" w:rsidRDefault="009A615D" w:rsidP="001569C1">
      <w:pPr>
        <w:spacing w:line="360" w:lineRule="auto"/>
        <w:jc w:val="left"/>
        <w:rPr>
          <w:rFonts w:ascii="宋体" w:eastAsia="宋体" w:hAnsi="宋体" w:cs="宋体"/>
          <w:b/>
          <w:sz w:val="28"/>
          <w:szCs w:val="28"/>
        </w:rPr>
      </w:pPr>
      <w:r w:rsidRPr="001569C1">
        <w:rPr>
          <w:rFonts w:ascii="宋体" w:eastAsia="宋体" w:hAnsi="宋体" w:cs="宋体"/>
          <w:b/>
          <w:sz w:val="28"/>
          <w:szCs w:val="28"/>
        </w:rPr>
        <w:tab/>
        <w:t>2、DPoS共识机制</w:t>
      </w:r>
    </w:p>
    <w:p w:rsidR="004E17F2" w:rsidRDefault="009A615D" w:rsidP="001569C1">
      <w:pPr>
        <w:widowControl/>
        <w:spacing w:line="360" w:lineRule="auto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lang w:val="zh-TW" w:eastAsia="zh-TW"/>
        </w:rPr>
        <w:t>维护区块链各节点共识的是共识算法，</w:t>
      </w:r>
      <w:r>
        <w:rPr>
          <w:rFonts w:ascii="宋体" w:eastAsia="宋体" w:hAnsi="宋体" w:cs="宋体"/>
        </w:rPr>
        <w:t>GXChain</w:t>
      </w:r>
      <w:r>
        <w:rPr>
          <w:rFonts w:ascii="宋体" w:eastAsia="宋体" w:hAnsi="宋体" w:cs="宋体"/>
          <w:lang w:val="zh-TW" w:eastAsia="zh-TW"/>
        </w:rPr>
        <w:t>（公信链）采用的共识算法为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DPoS(Delegated Proof of Stake)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，其自于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Graphene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，中文名叫做股份授权证明机制（又称受托人机制），它的原理是让每一个持有代币的人进行投票，由此产生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101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位代表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 xml:space="preserve"> , 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我们可以将其理解为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101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个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(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可无限扩展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)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超级节点或者矿池，而这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101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个超级节点彼此的权利是完全相等的。如果代表不能履行他们的职责（当轮到他们时，没能生成区块），他们会被除名，网络会选出新的超级节点来取代他们。</w:t>
      </w:r>
    </w:p>
    <w:p w:rsidR="004E17F2" w:rsidRDefault="009A615D" w:rsidP="001569C1">
      <w:pPr>
        <w:widowControl/>
        <w:spacing w:line="360" w:lineRule="auto"/>
        <w:jc w:val="left"/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</w:pPr>
      <w:r>
        <w:rPr>
          <w:rFonts w:ascii="宋体" w:eastAsia="宋体" w:hAnsi="宋体" w:cs="宋体"/>
        </w:rPr>
        <w:tab/>
        <w:t>D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PoS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机制要求在产生下一个区块之前，必须验证上一个区块已经被受信任节点所签署。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DPoS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则是利用类似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“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代表大会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”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的制度来直接选取可信任节点，由这些可信任节点（即见证人）来代替其他持币人行使权力，见证人节点要求长期在线，从而解决了因为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PoS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签署区块人不是经常在线而可能导致的产块延误等一系列问题。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DPoS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机制通常能达到万次每秒的交易速度，在网络延迟低的情况下可以达到十万秒级别，非常适合企业级的应用。对于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BTS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这样的去中心化数字资产交易所，或是公信宝这样的去中心化数据交易所，要求高吞吐、高并发的场景，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</w:rPr>
        <w:t>DPoS</w:t>
      </w:r>
      <w:r>
        <w:rPr>
          <w:rFonts w:ascii="宋体" w:eastAsia="宋体" w:hAnsi="宋体" w:cs="宋体"/>
          <w:color w:val="24292E"/>
          <w:kern w:val="0"/>
          <w:u w:color="24292E"/>
          <w:shd w:val="clear" w:color="auto" w:fill="FFFFFF"/>
          <w:lang w:val="zh-TW" w:eastAsia="zh-TW"/>
        </w:rPr>
        <w:t>可能是目前最适合选择的共识算法。</w:t>
      </w:r>
    </w:p>
    <w:p w:rsidR="004E17F2" w:rsidRDefault="004E17F2" w:rsidP="001569C1">
      <w:pPr>
        <w:widowControl/>
        <w:spacing w:line="360" w:lineRule="auto"/>
        <w:jc w:val="left"/>
        <w:rPr>
          <w:rFonts w:ascii="宋体" w:eastAsia="宋体" w:hAnsi="宋体" w:cs="宋体"/>
          <w:kern w:val="0"/>
        </w:rPr>
      </w:pPr>
    </w:p>
    <w:p w:rsidR="004E17F2" w:rsidRPr="001569C1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</w:pP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【面向客户】</w:t>
      </w:r>
    </w:p>
    <w:p w:rsidR="004E17F2" w:rsidRDefault="009A615D" w:rsidP="001569C1">
      <w:pPr>
        <w:spacing w:line="360" w:lineRule="auto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ab/>
        <w:t>Graphene</w:t>
      </w:r>
      <w:r>
        <w:rPr>
          <w:rFonts w:ascii="宋体" w:eastAsia="宋体" w:hAnsi="宋体" w:cs="宋体"/>
          <w:lang w:val="zh-TW" w:eastAsia="zh-TW"/>
        </w:rPr>
        <w:t>为底层技术的区块链项目</w:t>
      </w:r>
    </w:p>
    <w:p w:rsidR="004E17F2" w:rsidRDefault="004E17F2" w:rsidP="001569C1">
      <w:pPr>
        <w:spacing w:line="360" w:lineRule="auto"/>
        <w:jc w:val="left"/>
        <w:rPr>
          <w:rFonts w:ascii="宋体" w:eastAsia="宋体" w:hAnsi="宋体" w:cs="宋体"/>
        </w:rPr>
      </w:pPr>
    </w:p>
    <w:p w:rsidR="004E17F2" w:rsidRPr="001569C1" w:rsidRDefault="009A615D" w:rsidP="001569C1">
      <w:pPr>
        <w:pStyle w:val="20"/>
        <w:numPr>
          <w:ilvl w:val="0"/>
          <w:numId w:val="2"/>
        </w:numPr>
        <w:spacing w:before="0" w:after="0" w:line="360" w:lineRule="auto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 w:rsidRPr="001569C1">
        <w:rPr>
          <w:rFonts w:ascii="宋体" w:eastAsia="宋体" w:hAnsi="宋体" w:cs="宋体"/>
          <w:sz w:val="28"/>
          <w:szCs w:val="28"/>
          <w:lang w:val="zh-TW" w:eastAsia="zh-TW"/>
        </w:rPr>
        <w:t>项目说明</w:t>
      </w:r>
    </w:p>
    <w:p w:rsidR="004E17F2" w:rsidRPr="001569C1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</w:pP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【问题描述】</w:t>
      </w:r>
    </w:p>
    <w:p w:rsidR="004E17F2" w:rsidRDefault="009A615D" w:rsidP="001569C1">
      <w:pPr>
        <w:pStyle w:val="a5"/>
        <w:widowControl/>
        <w:spacing w:before="0" w:after="0" w:line="360" w:lineRule="auto"/>
        <w:ind w:firstLine="480"/>
        <w:rPr>
          <w:rFonts w:ascii="宋体" w:eastAsia="宋体" w:hAnsi="宋体" w:cs="宋体" w:hint="default"/>
          <w:shd w:val="clear" w:color="auto" w:fill="FFFFFF"/>
        </w:rPr>
      </w:pPr>
      <w:r>
        <w:rPr>
          <w:rFonts w:ascii="宋体" w:eastAsia="宋体" w:hAnsi="宋体" w:cs="宋体"/>
          <w:shd w:val="clear" w:color="auto" w:fill="FFFFFF"/>
          <w:lang w:val="zh-TW" w:eastAsia="zh-TW"/>
        </w:rPr>
        <w:t>基于以太坊公链而发型的</w:t>
      </w:r>
      <w:r>
        <w:rPr>
          <w:rFonts w:ascii="宋体" w:eastAsia="宋体" w:hAnsi="宋体" w:cs="宋体"/>
          <w:shd w:val="clear" w:color="auto" w:fill="FFFFFF"/>
        </w:rPr>
        <w:t>ERC20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的数字资产，因为其强大的生态体系和广泛的应用开发，都可以用以太坊开发者社区开发的各类</w:t>
      </w:r>
      <w:r>
        <w:rPr>
          <w:rFonts w:ascii="宋体" w:eastAsia="宋体" w:hAnsi="宋体" w:cs="宋体"/>
          <w:shd w:val="clear" w:color="auto" w:fill="FFFFFF"/>
        </w:rPr>
        <w:t>ERC20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资产钱包来保存。虽然上述段落阐明了</w:t>
      </w:r>
      <w:r>
        <w:rPr>
          <w:rFonts w:ascii="宋体" w:eastAsia="宋体" w:hAnsi="宋体" w:cs="宋体"/>
          <w:shd w:val="clear" w:color="auto" w:fill="FFFFFF"/>
        </w:rPr>
        <w:t>Graphene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作为区块链底层技术的优点，但是其对于开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lastRenderedPageBreak/>
        <w:t>发团队的技术要求较高，且目前</w:t>
      </w:r>
      <w:r>
        <w:rPr>
          <w:rFonts w:ascii="宋体" w:eastAsia="宋体" w:hAnsi="宋体" w:cs="宋体"/>
          <w:shd w:val="clear" w:color="auto" w:fill="FFFFFF"/>
        </w:rPr>
        <w:t>Graphene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的项目并没有统一的数字资产标准，因此持有者需要用每个项目自己的钱包来保存对应的资产。这样那么保存、备份数字资产的操作成本未必过于高昂，体验性大大下降。因此需要开发一种能够同时储存多种数字资产的钱包，用来储存数字资产。</w:t>
      </w:r>
    </w:p>
    <w:p w:rsidR="004E17F2" w:rsidRDefault="004E17F2" w:rsidP="001569C1">
      <w:pPr>
        <w:pStyle w:val="a5"/>
        <w:widowControl/>
        <w:spacing w:before="0" w:after="0" w:line="360" w:lineRule="auto"/>
        <w:ind w:firstLine="480"/>
        <w:rPr>
          <w:rFonts w:ascii="宋体" w:eastAsia="宋体" w:hAnsi="宋体" w:cs="宋体" w:hint="default"/>
          <w:shd w:val="clear" w:color="auto" w:fill="FFFFFF"/>
        </w:rPr>
      </w:pPr>
    </w:p>
    <w:p w:rsidR="004E17F2" w:rsidRPr="001569C1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</w:pP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【项目背景】</w:t>
      </w:r>
    </w:p>
    <w:p w:rsidR="004E17F2" w:rsidRDefault="009A615D" w:rsidP="001569C1">
      <w:pPr>
        <w:pStyle w:val="a5"/>
        <w:widowControl/>
        <w:spacing w:before="0" w:after="0" w:line="360" w:lineRule="auto"/>
        <w:ind w:firstLine="480"/>
        <w:rPr>
          <w:rFonts w:ascii="宋体" w:eastAsia="宋体" w:hAnsi="宋体" w:cs="宋体" w:hint="default"/>
          <w:shd w:val="clear" w:color="auto" w:fill="FFFFFF"/>
        </w:rPr>
      </w:pPr>
      <w:r>
        <w:rPr>
          <w:rFonts w:ascii="宋体" w:eastAsia="宋体" w:hAnsi="宋体" w:cs="宋体"/>
          <w:shd w:val="clear" w:color="auto" w:fill="FFFFFF"/>
          <w:lang w:val="zh-TW" w:eastAsia="zh-TW"/>
        </w:rPr>
        <w:t>本项目核心应用需要包括一个基于区块链技术的钱包应用，不限于</w:t>
      </w:r>
      <w:r>
        <w:rPr>
          <w:rFonts w:ascii="宋体" w:eastAsia="宋体" w:hAnsi="宋体" w:cs="宋体"/>
          <w:shd w:val="clear" w:color="auto" w:fill="FFFFFF"/>
        </w:rPr>
        <w:t>PC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端或移动设备端。钱包的基础功能为转账、收款和备份。通过这个钱包，我们可以收发多种基于</w:t>
      </w:r>
      <w:r>
        <w:rPr>
          <w:rFonts w:ascii="宋体" w:eastAsia="宋体" w:hAnsi="宋体" w:cs="宋体"/>
          <w:shd w:val="clear" w:color="auto" w:fill="FFFFFF"/>
        </w:rPr>
        <w:t>Graphene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架构的数字资产。</w:t>
      </w:r>
    </w:p>
    <w:p w:rsidR="004E17F2" w:rsidRDefault="009A615D" w:rsidP="001569C1">
      <w:pPr>
        <w:pStyle w:val="a5"/>
        <w:widowControl/>
        <w:spacing w:before="0" w:after="0" w:line="360" w:lineRule="auto"/>
        <w:ind w:firstLine="480"/>
        <w:rPr>
          <w:rFonts w:ascii="宋体" w:eastAsia="宋体" w:hAnsi="宋体" w:cs="宋体" w:hint="default"/>
          <w:shd w:val="clear" w:color="auto" w:fill="FFFFFF"/>
          <w:lang w:val="zh-TW" w:eastAsia="zh-TW"/>
        </w:rPr>
      </w:pPr>
      <w:r w:rsidRPr="001569C1">
        <w:rPr>
          <w:rFonts w:ascii="宋体" w:eastAsia="宋体" w:hAnsi="宋体" w:cs="宋体"/>
          <w:shd w:val="clear" w:color="auto" w:fill="FFFFFF"/>
          <w:lang w:val="zh-TW" w:eastAsia="zh-TW"/>
        </w:rPr>
        <w:t>基于Graphene底层的公链交互SDK已有Java, Python和JS版本的实现(见文末参考资料)，基于Objective-C(C++)、Swift的实现将弥补开源社区的一个不足，为开源社区做出巨大贡献,因此我们非常欢迎各位参赛者用Objective-C或是swift语言进行原生开发并提供解决方案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。</w:t>
      </w:r>
    </w:p>
    <w:p w:rsidR="004E17F2" w:rsidRPr="001569C1" w:rsidRDefault="009A615D" w:rsidP="001569C1">
      <w:pPr>
        <w:pStyle w:val="a5"/>
        <w:widowControl/>
        <w:spacing w:before="0" w:after="0" w:line="360" w:lineRule="auto"/>
        <w:ind w:firstLine="480"/>
        <w:rPr>
          <w:rFonts w:ascii="宋体" w:eastAsia="宋体" w:hAnsi="宋体" w:cs="宋体" w:hint="default"/>
          <w:shd w:val="clear" w:color="auto" w:fill="FFFFFF"/>
          <w:lang w:val="zh-TW" w:eastAsia="zh-TW"/>
        </w:rPr>
      </w:pPr>
      <w:r>
        <w:rPr>
          <w:rFonts w:ascii="宋体" w:eastAsia="宋体" w:hAnsi="宋体" w:cs="宋体"/>
          <w:shd w:val="clear" w:color="auto" w:fill="FFFFFF"/>
          <w:lang w:val="zh-TW" w:eastAsia="zh-TW"/>
        </w:rPr>
        <w:t>目前公信宝的移动端钱包采用的是</w:t>
      </w:r>
      <w:r w:rsidRPr="001569C1">
        <w:rPr>
          <w:rFonts w:ascii="宋体" w:eastAsia="宋体" w:hAnsi="宋体" w:cs="宋体"/>
          <w:shd w:val="clear" w:color="auto" w:fill="FFFFFF"/>
          <w:lang w:val="zh-TW" w:eastAsia="zh-TW"/>
        </w:rPr>
        <w:t>html 5+原生混合的模式完成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移动端</w:t>
      </w:r>
      <w:r w:rsidRPr="001569C1">
        <w:rPr>
          <w:rFonts w:ascii="宋体" w:eastAsia="宋体" w:hAnsi="宋体" w:cs="宋体"/>
          <w:shd w:val="clear" w:color="auto" w:fill="FFFFFF"/>
          <w:lang w:val="zh-TW" w:eastAsia="zh-TW"/>
        </w:rPr>
        <w:t xml:space="preserve">APP; 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基于原生实现的</w:t>
      </w:r>
      <w:r w:rsidRPr="001569C1">
        <w:rPr>
          <w:rFonts w:ascii="宋体" w:eastAsia="宋体" w:hAnsi="宋体" w:cs="宋体"/>
          <w:shd w:val="clear" w:color="auto" w:fill="FFFFFF"/>
          <w:lang w:val="zh-TW" w:eastAsia="zh-TW"/>
        </w:rPr>
        <w:t>APP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，拥有更好的兼容</w:t>
      </w:r>
      <w:r w:rsidRPr="001569C1">
        <w:rPr>
          <w:rFonts w:ascii="宋体" w:eastAsia="宋体" w:hAnsi="宋体" w:cs="宋体"/>
          <w:shd w:val="clear" w:color="auto" w:fill="FFFFFF"/>
          <w:lang w:val="zh-TW" w:eastAsia="zh-TW"/>
        </w:rPr>
        <w:t>性和安全性，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整体性能更强。弥补了我们现有钱包产品的不足。</w:t>
      </w:r>
    </w:p>
    <w:p w:rsidR="004E17F2" w:rsidRDefault="009A615D" w:rsidP="001569C1">
      <w:pPr>
        <w:pStyle w:val="a5"/>
        <w:widowControl/>
        <w:spacing w:before="0" w:after="0" w:line="360" w:lineRule="auto"/>
        <w:ind w:firstLine="480"/>
        <w:rPr>
          <w:rFonts w:ascii="宋体" w:eastAsia="宋体" w:hAnsi="宋体" w:cs="宋体" w:hint="default"/>
          <w:shd w:val="clear" w:color="auto" w:fill="FFFFFF"/>
          <w:lang w:val="zh-TW" w:eastAsia="zh-TW"/>
        </w:rPr>
      </w:pPr>
      <w:r>
        <w:rPr>
          <w:rFonts w:ascii="宋体" w:eastAsia="宋体" w:hAnsi="宋体" w:cs="宋体"/>
          <w:shd w:val="clear" w:color="auto" w:fill="FFFFFF"/>
          <w:lang w:val="zh-TW" w:eastAsia="zh-TW"/>
        </w:rPr>
        <w:t>因为基于</w:t>
      </w:r>
      <w:r w:rsidRPr="001569C1">
        <w:rPr>
          <w:rFonts w:ascii="宋体" w:eastAsia="宋体" w:hAnsi="宋体" w:cs="宋体"/>
          <w:shd w:val="clear" w:color="auto" w:fill="FFFFFF"/>
          <w:lang w:val="zh-TW" w:eastAsia="zh-TW"/>
        </w:rPr>
        <w:t>Graphene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运行全节点需要极高的配置要求，其钱包类型多为轻客户端钱包，即区块信息由其他中心服务器同步，而不需要在设备终端上再额外写入区块信息。这极大改善了用户体验，方便用户随时收发资产。</w:t>
      </w:r>
    </w:p>
    <w:p w:rsidR="001569C1" w:rsidRDefault="001569C1" w:rsidP="001569C1">
      <w:pPr>
        <w:spacing w:line="360" w:lineRule="auto"/>
        <w:jc w:val="left"/>
        <w:rPr>
          <w:rFonts w:ascii="宋体" w:eastAsia="宋体" w:hAnsi="宋体" w:cs="宋体"/>
          <w:b/>
          <w:bCs/>
          <w:sz w:val="28"/>
          <w:szCs w:val="28"/>
          <w:lang w:val="zh-TW"/>
        </w:rPr>
      </w:pPr>
    </w:p>
    <w:p w:rsidR="004E17F2" w:rsidRPr="001569C1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</w:pP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【项目要求】</w:t>
      </w:r>
    </w:p>
    <w:p w:rsidR="004E17F2" w:rsidRDefault="009A615D" w:rsidP="001569C1">
      <w:pPr>
        <w:pStyle w:val="a5"/>
        <w:widowControl/>
        <w:numPr>
          <w:ilvl w:val="0"/>
          <w:numId w:val="4"/>
        </w:numPr>
        <w:spacing w:before="0" w:after="0" w:line="360" w:lineRule="auto"/>
        <w:rPr>
          <w:rFonts w:ascii="宋体" w:eastAsia="宋体" w:hAnsi="宋体" w:cs="宋体" w:hint="default"/>
          <w:shd w:val="clear" w:color="auto" w:fill="FFFFFF"/>
          <w:lang w:val="zh-TW" w:eastAsia="zh-TW"/>
        </w:rPr>
      </w:pPr>
      <w:r>
        <w:rPr>
          <w:rFonts w:ascii="宋体" w:eastAsia="宋体" w:hAnsi="宋体" w:cs="宋体"/>
          <w:shd w:val="clear" w:color="auto" w:fill="FFFFFF"/>
          <w:lang w:val="zh-TW" w:eastAsia="zh-TW"/>
        </w:rPr>
        <w:t>区块链技术基础（包括各类共识机制）。</w:t>
      </w:r>
    </w:p>
    <w:p w:rsidR="004E17F2" w:rsidRDefault="009A615D" w:rsidP="001569C1">
      <w:pPr>
        <w:pStyle w:val="a5"/>
        <w:widowControl/>
        <w:numPr>
          <w:ilvl w:val="0"/>
          <w:numId w:val="4"/>
        </w:numPr>
        <w:spacing w:before="0" w:after="0" w:line="360" w:lineRule="auto"/>
        <w:rPr>
          <w:rFonts w:ascii="宋体" w:eastAsia="宋体" w:hAnsi="宋体" w:cs="宋体" w:hint="default"/>
          <w:shd w:val="clear" w:color="auto" w:fill="FFFFFF"/>
          <w:lang w:val="zh-TW" w:eastAsia="zh-TW"/>
        </w:rPr>
      </w:pPr>
      <w:r>
        <w:rPr>
          <w:rFonts w:ascii="宋体" w:eastAsia="宋体" w:hAnsi="宋体" w:cs="宋体"/>
          <w:shd w:val="clear" w:color="auto" w:fill="FFFFFF"/>
          <w:lang w:val="zh-TW" w:eastAsia="zh-TW"/>
        </w:rPr>
        <w:t>完成基于</w:t>
      </w:r>
      <w:r>
        <w:rPr>
          <w:rFonts w:ascii="宋体" w:eastAsia="宋体" w:hAnsi="宋体" w:cs="宋体"/>
          <w:shd w:val="clear" w:color="auto" w:fill="FFFFFF"/>
        </w:rPr>
        <w:t>Graphene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为底层的，</w:t>
      </w:r>
      <w:r>
        <w:rPr>
          <w:rFonts w:ascii="宋体" w:eastAsia="宋体" w:hAnsi="宋体" w:cs="宋体"/>
          <w:shd w:val="clear" w:color="auto" w:fill="FFFFFF"/>
        </w:rPr>
        <w:t>IOS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或</w:t>
      </w:r>
      <w:r>
        <w:rPr>
          <w:rFonts w:ascii="宋体" w:eastAsia="宋体" w:hAnsi="宋体" w:cs="宋体"/>
          <w:shd w:val="clear" w:color="auto" w:fill="FFFFFF"/>
        </w:rPr>
        <w:t>Android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端的</w:t>
      </w:r>
      <w:r>
        <w:rPr>
          <w:rFonts w:ascii="宋体" w:eastAsia="宋体" w:hAnsi="宋体" w:cs="宋体"/>
          <w:shd w:val="clear" w:color="auto" w:fill="FFFFFF"/>
        </w:rPr>
        <w:t>SDK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。</w:t>
      </w:r>
    </w:p>
    <w:p w:rsidR="004E17F2" w:rsidRDefault="009A615D" w:rsidP="001569C1">
      <w:pPr>
        <w:pStyle w:val="a5"/>
        <w:widowControl/>
        <w:numPr>
          <w:ilvl w:val="0"/>
          <w:numId w:val="4"/>
        </w:numPr>
        <w:spacing w:before="0" w:after="0" w:line="360" w:lineRule="auto"/>
        <w:rPr>
          <w:rFonts w:ascii="宋体" w:eastAsia="宋体" w:hAnsi="宋体" w:cs="宋体" w:hint="default"/>
          <w:shd w:val="clear" w:color="auto" w:fill="FFFFFF"/>
          <w:lang w:val="zh-TW" w:eastAsia="zh-TW"/>
        </w:rPr>
      </w:pPr>
      <w:r>
        <w:rPr>
          <w:rFonts w:ascii="宋体" w:eastAsia="宋体" w:hAnsi="宋体" w:cs="宋体"/>
          <w:shd w:val="clear" w:color="auto" w:fill="FFFFFF"/>
          <w:lang w:val="zh-TW" w:eastAsia="zh-TW"/>
        </w:rPr>
        <w:t>基于</w:t>
      </w:r>
      <w:r>
        <w:rPr>
          <w:rFonts w:ascii="宋体" w:eastAsia="宋体" w:hAnsi="宋体" w:cs="宋体"/>
          <w:shd w:val="clear" w:color="auto" w:fill="FFFFFF"/>
        </w:rPr>
        <w:t>SDK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开发基于</w:t>
      </w:r>
      <w:r>
        <w:rPr>
          <w:rFonts w:ascii="宋体" w:eastAsia="宋体" w:hAnsi="宋体" w:cs="宋体"/>
          <w:shd w:val="clear" w:color="auto" w:fill="FFFFFF"/>
        </w:rPr>
        <w:t>Graphene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的数字资产钱包。</w:t>
      </w:r>
    </w:p>
    <w:p w:rsidR="004E17F2" w:rsidRDefault="009A615D" w:rsidP="001569C1">
      <w:pPr>
        <w:pStyle w:val="a5"/>
        <w:widowControl/>
        <w:numPr>
          <w:ilvl w:val="0"/>
          <w:numId w:val="4"/>
        </w:numPr>
        <w:spacing w:before="0" w:after="0" w:line="360" w:lineRule="auto"/>
        <w:rPr>
          <w:rFonts w:ascii="宋体" w:eastAsia="宋体" w:hAnsi="宋体" w:cs="宋体" w:hint="default"/>
          <w:shd w:val="clear" w:color="auto" w:fill="FFFFFF"/>
          <w:lang w:val="zh-TW" w:eastAsia="zh-TW"/>
        </w:rPr>
      </w:pPr>
      <w:r>
        <w:rPr>
          <w:rFonts w:ascii="宋体" w:eastAsia="宋体" w:hAnsi="宋体" w:cs="宋体"/>
          <w:shd w:val="clear" w:color="auto" w:fill="FFFFFF"/>
          <w:lang w:val="zh-TW" w:eastAsia="zh-TW"/>
        </w:rPr>
        <w:t>代码实现要求支持扩展。</w:t>
      </w:r>
    </w:p>
    <w:p w:rsidR="004E17F2" w:rsidRDefault="009A615D" w:rsidP="001569C1">
      <w:pPr>
        <w:pStyle w:val="a5"/>
        <w:widowControl/>
        <w:spacing w:before="0" w:after="0" w:line="360" w:lineRule="auto"/>
        <w:ind w:left="840"/>
        <w:rPr>
          <w:rFonts w:ascii="宋体" w:eastAsia="宋体" w:hAnsi="宋体" w:cs="宋体" w:hint="default"/>
          <w:color w:val="FF0000"/>
          <w:u w:color="FF0000"/>
          <w:shd w:val="clear" w:color="auto" w:fill="FFFFFF"/>
        </w:rPr>
      </w:pPr>
      <w:r>
        <w:rPr>
          <w:rFonts w:ascii="宋体" w:eastAsia="宋体" w:hAnsi="宋体" w:cs="宋体"/>
          <w:color w:val="FF0000"/>
          <w:u w:color="FF0000"/>
          <w:shd w:val="clear" w:color="auto" w:fill="FFFFFF"/>
        </w:rPr>
        <w:t>*</w:t>
      </w:r>
      <w:r>
        <w:rPr>
          <w:rFonts w:ascii="宋体" w:eastAsia="宋体" w:hAnsi="宋体" w:cs="宋体"/>
          <w:color w:val="FF0000"/>
          <w:u w:color="FF0000"/>
          <w:shd w:val="clear" w:color="auto" w:fill="FFFFFF"/>
          <w:lang w:val="zh-TW" w:eastAsia="zh-TW"/>
        </w:rPr>
        <w:t>加分项：基于原生</w:t>
      </w:r>
      <w:r>
        <w:rPr>
          <w:rFonts w:ascii="宋体" w:eastAsia="宋体" w:hAnsi="宋体" w:cs="宋体"/>
          <w:color w:val="FF0000"/>
          <w:u w:color="FF0000"/>
          <w:shd w:val="clear" w:color="auto" w:fill="FFFFFF"/>
        </w:rPr>
        <w:t>Android</w:t>
      </w:r>
      <w:r>
        <w:rPr>
          <w:rFonts w:ascii="宋体" w:eastAsia="宋体" w:hAnsi="宋体" w:cs="宋体"/>
          <w:color w:val="FF0000"/>
          <w:u w:color="FF0000"/>
          <w:shd w:val="clear" w:color="auto" w:fill="FFFFFF"/>
          <w:lang w:val="zh-TW" w:eastAsia="zh-TW"/>
        </w:rPr>
        <w:t>或</w:t>
      </w:r>
      <w:r>
        <w:rPr>
          <w:rFonts w:ascii="宋体" w:eastAsia="宋体" w:hAnsi="宋体" w:cs="宋体"/>
          <w:color w:val="FF0000"/>
          <w:u w:color="FF0000"/>
          <w:shd w:val="clear" w:color="auto" w:fill="FFFFFF"/>
        </w:rPr>
        <w:t>IOS</w:t>
      </w:r>
      <w:r>
        <w:rPr>
          <w:rFonts w:ascii="宋体" w:eastAsia="宋体" w:hAnsi="宋体" w:cs="宋体"/>
          <w:color w:val="FF0000"/>
          <w:u w:color="FF0000"/>
          <w:shd w:val="clear" w:color="auto" w:fill="FFFFFF"/>
          <w:lang w:val="zh-TW" w:eastAsia="zh-TW"/>
        </w:rPr>
        <w:t>完成开发。</w:t>
      </w:r>
    </w:p>
    <w:p w:rsidR="001569C1" w:rsidRDefault="001569C1" w:rsidP="001569C1">
      <w:pPr>
        <w:spacing w:line="360" w:lineRule="auto"/>
        <w:jc w:val="left"/>
        <w:rPr>
          <w:rFonts w:ascii="宋体" w:eastAsia="宋体" w:hAnsi="宋体" w:cs="宋体"/>
          <w:b/>
          <w:bCs/>
          <w:sz w:val="28"/>
          <w:szCs w:val="28"/>
          <w:lang w:val="zh-TW"/>
        </w:rPr>
      </w:pPr>
    </w:p>
    <w:p w:rsidR="004E17F2" w:rsidRPr="001569C1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</w:pP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【创新点】</w:t>
      </w:r>
    </w:p>
    <w:p w:rsidR="004E17F2" w:rsidRDefault="009A615D" w:rsidP="001569C1">
      <w:pPr>
        <w:pStyle w:val="a5"/>
        <w:widowControl/>
        <w:spacing w:before="0" w:after="0" w:line="360" w:lineRule="auto"/>
        <w:ind w:firstLine="480"/>
        <w:rPr>
          <w:rFonts w:ascii="宋体" w:eastAsia="宋体" w:hAnsi="宋体" w:cs="宋体" w:hint="default"/>
          <w:shd w:val="clear" w:color="auto" w:fill="FFFFFF"/>
        </w:rPr>
      </w:pPr>
      <w:r>
        <w:rPr>
          <w:rFonts w:ascii="宋体" w:eastAsia="宋体" w:hAnsi="宋体" w:cs="宋体"/>
          <w:shd w:val="clear" w:color="auto" w:fill="FFFFFF"/>
        </w:rPr>
        <w:t>1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、通过非对称加密技术开发一个能存放多种数字资产的钱包。</w:t>
      </w:r>
    </w:p>
    <w:p w:rsidR="004E17F2" w:rsidRDefault="009A615D" w:rsidP="001569C1">
      <w:pPr>
        <w:pStyle w:val="a5"/>
        <w:widowControl/>
        <w:spacing w:before="0" w:after="0" w:line="360" w:lineRule="auto"/>
        <w:ind w:firstLine="480"/>
        <w:rPr>
          <w:rFonts w:ascii="宋体" w:eastAsia="宋体" w:hAnsi="宋体" w:cs="宋体" w:hint="default"/>
          <w:shd w:val="clear" w:color="auto" w:fill="FFFFFF"/>
        </w:rPr>
      </w:pPr>
      <w:r>
        <w:rPr>
          <w:rFonts w:ascii="宋体" w:eastAsia="宋体" w:hAnsi="宋体" w:cs="宋体"/>
          <w:shd w:val="clear" w:color="auto" w:fill="FFFFFF"/>
        </w:rPr>
        <w:lastRenderedPageBreak/>
        <w:t>2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、以钱包为基础功能的基础下进行二次功能扩展。</w:t>
      </w:r>
    </w:p>
    <w:p w:rsidR="004E17F2" w:rsidRDefault="009A615D" w:rsidP="001569C1">
      <w:pPr>
        <w:pStyle w:val="a5"/>
        <w:widowControl/>
        <w:spacing w:before="0" w:after="0" w:line="360" w:lineRule="auto"/>
        <w:ind w:firstLine="480"/>
        <w:rPr>
          <w:rFonts w:ascii="宋体" w:eastAsia="宋体" w:hAnsi="宋体" w:cs="宋体" w:hint="default"/>
          <w:shd w:val="clear" w:color="auto" w:fill="FFFFFF"/>
          <w:lang w:val="zh-TW"/>
        </w:rPr>
      </w:pPr>
      <w:r>
        <w:rPr>
          <w:rFonts w:ascii="宋体" w:eastAsia="宋体" w:hAnsi="宋体" w:cs="宋体"/>
          <w:shd w:val="clear" w:color="auto" w:fill="FFFFFF"/>
        </w:rPr>
        <w:t>3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、基于原生</w:t>
      </w:r>
      <w:r>
        <w:rPr>
          <w:rFonts w:ascii="宋体" w:eastAsia="宋体" w:hAnsi="宋体" w:cs="宋体"/>
          <w:shd w:val="clear" w:color="auto" w:fill="FFFFFF"/>
        </w:rPr>
        <w:t>IOS</w:t>
      </w:r>
      <w:r>
        <w:rPr>
          <w:rFonts w:ascii="宋体" w:eastAsia="宋体" w:hAnsi="宋体" w:cs="宋体"/>
          <w:shd w:val="clear" w:color="auto" w:fill="FFFFFF"/>
          <w:lang w:val="zh-TW" w:eastAsia="zh-TW"/>
        </w:rPr>
        <w:t>完成开发。</w:t>
      </w:r>
    </w:p>
    <w:p w:rsidR="001569C1" w:rsidRDefault="001569C1" w:rsidP="001569C1">
      <w:pPr>
        <w:pStyle w:val="a5"/>
        <w:widowControl/>
        <w:spacing w:before="0" w:after="0" w:line="360" w:lineRule="auto"/>
        <w:rPr>
          <w:rFonts w:ascii="宋体" w:eastAsia="宋体" w:hAnsi="宋体" w:cs="宋体" w:hint="default"/>
          <w:shd w:val="clear" w:color="auto" w:fill="FFFFFF"/>
        </w:rPr>
      </w:pPr>
    </w:p>
    <w:p w:rsidR="004E17F2" w:rsidRPr="001569C1" w:rsidRDefault="009A615D" w:rsidP="001569C1">
      <w:pPr>
        <w:spacing w:line="360" w:lineRule="auto"/>
        <w:ind w:firstLine="420"/>
        <w:jc w:val="left"/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</w:pPr>
      <w:r w:rsidRPr="001569C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【用户期望】</w:t>
      </w:r>
    </w:p>
    <w:p w:rsidR="004E17F2" w:rsidRDefault="009A615D" w:rsidP="001569C1">
      <w:pPr>
        <w:pStyle w:val="a5"/>
        <w:widowControl/>
        <w:spacing w:before="0" w:after="0" w:line="360" w:lineRule="auto"/>
        <w:ind w:firstLine="420"/>
        <w:rPr>
          <w:rFonts w:ascii="宋体" w:eastAsia="宋体" w:hAnsi="宋体" w:cs="宋体" w:hint="default"/>
          <w:shd w:val="clear" w:color="auto" w:fill="FFFFFF"/>
          <w:lang w:val="zh-TW" w:eastAsia="zh-TW"/>
        </w:rPr>
      </w:pPr>
      <w:r>
        <w:rPr>
          <w:rFonts w:ascii="宋体" w:eastAsia="宋体" w:hAnsi="宋体" w:cs="宋体"/>
          <w:shd w:val="clear" w:color="auto" w:fill="FFFFFF"/>
          <w:lang w:val="zh-TW" w:eastAsia="zh-TW"/>
        </w:rPr>
        <w:t>强烈建议参与本项目的团队尽量以开放合作的方式来展开，因应用本体涉及资产问题，在设计和开发过程中都要求严谨的思维。因要求完成度较高，单人开发难度较高，因此推荐以团队的形式来完成开发任务。</w:t>
      </w:r>
    </w:p>
    <w:p w:rsidR="004E17F2" w:rsidRPr="001569C1" w:rsidRDefault="009A615D" w:rsidP="001569C1">
      <w:pPr>
        <w:pStyle w:val="a6"/>
        <w:numPr>
          <w:ilvl w:val="0"/>
          <w:numId w:val="12"/>
        </w:numPr>
        <w:spacing w:line="360" w:lineRule="auto"/>
        <w:rPr>
          <w:rFonts w:ascii="宋体" w:eastAsia="宋体" w:hAnsi="宋体" w:cs="宋体"/>
          <w:b/>
          <w:bCs/>
          <w:color w:val="auto"/>
          <w:sz w:val="28"/>
          <w:szCs w:val="28"/>
        </w:rPr>
      </w:pPr>
      <w:r w:rsidRPr="001569C1">
        <w:rPr>
          <w:rFonts w:ascii="宋体" w:eastAsia="宋体" w:hAnsi="宋体" w:cs="宋体"/>
          <w:b/>
          <w:bCs/>
          <w:color w:val="auto"/>
          <w:sz w:val="28"/>
          <w:szCs w:val="28"/>
        </w:rPr>
        <w:t>基本应用级实现功能</w:t>
      </w:r>
    </w:p>
    <w:p w:rsidR="004E17F2" w:rsidRPr="001569C1" w:rsidRDefault="009A615D" w:rsidP="001569C1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bCs/>
          <w:color w:val="auto"/>
          <w:lang w:val="zh-TW" w:eastAsia="zh-TW"/>
        </w:rPr>
      </w:pPr>
      <w:r w:rsidRPr="001569C1">
        <w:rPr>
          <w:rFonts w:ascii="宋体" w:eastAsia="宋体" w:hAnsi="宋体" w:cs="宋体"/>
          <w:bCs/>
          <w:color w:val="auto"/>
          <w:lang w:val="zh-TW" w:eastAsia="zh-TW"/>
        </w:rPr>
        <w:t>收发区块链资产的功能。</w:t>
      </w:r>
    </w:p>
    <w:p w:rsidR="004E17F2" w:rsidRPr="001569C1" w:rsidRDefault="009A615D" w:rsidP="001569C1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bCs/>
          <w:color w:val="auto"/>
          <w:lang w:val="zh-TW" w:eastAsia="zh-TW"/>
        </w:rPr>
      </w:pPr>
      <w:r w:rsidRPr="001569C1">
        <w:rPr>
          <w:rFonts w:ascii="宋体" w:eastAsia="宋体" w:hAnsi="宋体" w:cs="宋体"/>
          <w:bCs/>
          <w:color w:val="auto"/>
          <w:lang w:val="zh-TW" w:eastAsia="zh-TW"/>
        </w:rPr>
        <w:t>通过导出私钥来起到钱包备份的功能。</w:t>
      </w:r>
    </w:p>
    <w:p w:rsidR="004E17F2" w:rsidRPr="001569C1" w:rsidRDefault="009A615D" w:rsidP="001569C1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bCs/>
          <w:color w:val="auto"/>
          <w:lang w:val="zh-TW" w:eastAsia="zh-TW"/>
        </w:rPr>
      </w:pPr>
      <w:r w:rsidRPr="001569C1">
        <w:rPr>
          <w:rFonts w:ascii="宋体" w:eastAsia="宋体" w:hAnsi="宋体" w:cs="宋体"/>
          <w:bCs/>
          <w:color w:val="auto"/>
          <w:lang w:val="zh-TW" w:eastAsia="zh-TW"/>
        </w:rPr>
        <w:t>通过搜索来查询多种区块链资产类目的功能。</w:t>
      </w:r>
    </w:p>
    <w:p w:rsidR="004E17F2" w:rsidRPr="001569C1" w:rsidRDefault="009A615D" w:rsidP="001569C1">
      <w:pPr>
        <w:pStyle w:val="a6"/>
        <w:numPr>
          <w:ilvl w:val="0"/>
          <w:numId w:val="12"/>
        </w:numPr>
        <w:spacing w:line="360" w:lineRule="auto"/>
        <w:rPr>
          <w:rFonts w:ascii="宋体" w:eastAsia="宋体" w:hAnsi="宋体" w:cs="宋体"/>
          <w:b/>
          <w:bCs/>
          <w:color w:val="auto"/>
          <w:sz w:val="28"/>
          <w:szCs w:val="28"/>
        </w:rPr>
      </w:pPr>
      <w:r w:rsidRPr="001569C1">
        <w:rPr>
          <w:rFonts w:ascii="宋体" w:eastAsia="宋体" w:hAnsi="宋体" w:cs="宋体"/>
          <w:b/>
          <w:bCs/>
          <w:color w:val="auto"/>
          <w:sz w:val="28"/>
          <w:szCs w:val="28"/>
        </w:rPr>
        <w:t>高级应用实现功能</w:t>
      </w:r>
    </w:p>
    <w:p w:rsidR="004E17F2" w:rsidRPr="001569C1" w:rsidRDefault="009A615D" w:rsidP="001569C1">
      <w:pPr>
        <w:pStyle w:val="a6"/>
        <w:spacing w:line="360" w:lineRule="auto"/>
        <w:ind w:left="420"/>
        <w:rPr>
          <w:rFonts w:ascii="宋体" w:eastAsia="宋体" w:hAnsi="宋体" w:cs="宋体"/>
          <w:color w:val="auto"/>
          <w:u w:color="FF0000"/>
          <w:lang w:val="zh-TW" w:eastAsia="zh-TW"/>
        </w:rPr>
      </w:pPr>
      <w:r w:rsidRPr="001569C1">
        <w:rPr>
          <w:rFonts w:ascii="宋体" w:eastAsia="宋体" w:hAnsi="宋体" w:cs="宋体"/>
          <w:color w:val="auto"/>
          <w:u w:color="FF0000"/>
          <w:lang w:val="zh-TW" w:eastAsia="zh-TW"/>
        </w:rPr>
        <w:t>在此我们不对具体高级功能进行限定，以下只是提供部分功能供参考，欢迎各位开发者开发更高级的应用功能。</w:t>
      </w:r>
    </w:p>
    <w:p w:rsidR="004E17F2" w:rsidRPr="001569C1" w:rsidRDefault="009A615D" w:rsidP="001569C1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bCs/>
          <w:color w:val="auto"/>
          <w:lang w:val="zh-TW" w:eastAsia="zh-TW"/>
        </w:rPr>
      </w:pPr>
      <w:r w:rsidRPr="001569C1">
        <w:rPr>
          <w:rFonts w:ascii="宋体" w:eastAsia="宋体" w:hAnsi="宋体" w:cs="宋体"/>
          <w:bCs/>
          <w:color w:val="auto"/>
          <w:lang w:val="zh-TW" w:eastAsia="zh-TW"/>
        </w:rPr>
        <w:t>首先是</w:t>
      </w:r>
      <w:r w:rsidRPr="001569C1">
        <w:rPr>
          <w:rFonts w:ascii="宋体" w:eastAsia="宋体" w:hAnsi="宋体" w:cs="宋体"/>
          <w:bCs/>
          <w:color w:val="auto"/>
          <w:lang w:val="zh-CN"/>
        </w:rPr>
        <w:t>完成</w:t>
      </w:r>
      <w:r w:rsidRPr="001569C1">
        <w:rPr>
          <w:rFonts w:ascii="宋体" w:eastAsia="宋体" w:hAnsi="宋体" w:cs="宋体"/>
          <w:bCs/>
          <w:color w:val="auto"/>
          <w:lang w:val="zh-TW" w:eastAsia="zh-TW"/>
        </w:rPr>
        <w:t>基本应用级实现功能。</w:t>
      </w:r>
    </w:p>
    <w:p w:rsidR="004E17F2" w:rsidRPr="001569C1" w:rsidRDefault="009A615D" w:rsidP="001569C1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bCs/>
          <w:color w:val="auto"/>
          <w:lang w:val="zh-TW" w:eastAsia="zh-TW"/>
        </w:rPr>
      </w:pPr>
      <w:r w:rsidRPr="001569C1">
        <w:rPr>
          <w:rFonts w:ascii="宋体" w:eastAsia="宋体" w:hAnsi="宋体" w:cs="宋体"/>
          <w:bCs/>
          <w:color w:val="auto"/>
          <w:lang w:val="zh-TW" w:eastAsia="zh-TW"/>
        </w:rPr>
        <w:t>构建社交功能，能够在对应的数字资产详情页面内发布与资产相对应的评论、用户私信等社交功能。</w:t>
      </w:r>
    </w:p>
    <w:p w:rsidR="004E17F2" w:rsidRPr="001569C1" w:rsidRDefault="009A615D" w:rsidP="001569C1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bCs/>
          <w:color w:val="auto"/>
          <w:lang w:val="zh-TW" w:eastAsia="zh-TW"/>
        </w:rPr>
      </w:pPr>
      <w:r w:rsidRPr="001569C1">
        <w:rPr>
          <w:rFonts w:ascii="宋体" w:eastAsia="宋体" w:hAnsi="宋体" w:cs="宋体"/>
          <w:bCs/>
          <w:color w:val="auto"/>
          <w:lang w:val="zh-CN"/>
        </w:rPr>
        <w:t>构建支付场景，如数字代币商城。</w:t>
      </w:r>
    </w:p>
    <w:p w:rsidR="004E17F2" w:rsidRPr="001569C1" w:rsidRDefault="009A615D" w:rsidP="001569C1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bCs/>
          <w:color w:val="auto"/>
          <w:lang w:val="zh-TW" w:eastAsia="zh-TW"/>
        </w:rPr>
      </w:pPr>
      <w:r w:rsidRPr="001569C1">
        <w:rPr>
          <w:rFonts w:ascii="宋体" w:eastAsia="宋体" w:hAnsi="宋体" w:cs="宋体"/>
          <w:bCs/>
          <w:color w:val="auto"/>
          <w:lang w:val="zh-TW" w:eastAsia="zh-TW"/>
        </w:rPr>
        <w:t>资讯功能，能够在进入单种数字资产页面，看到和这个项目有关的咨询信息（信息可以来源于国内平台或海外平台）。</w:t>
      </w:r>
    </w:p>
    <w:p w:rsidR="004E17F2" w:rsidRPr="001569C1" w:rsidRDefault="009A615D" w:rsidP="001569C1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bCs/>
          <w:color w:val="auto"/>
          <w:lang w:val="zh-TW" w:eastAsia="zh-TW"/>
        </w:rPr>
      </w:pPr>
      <w:r w:rsidRPr="001569C1">
        <w:rPr>
          <w:rFonts w:ascii="宋体" w:eastAsia="宋体" w:hAnsi="宋体" w:cs="宋体"/>
          <w:bCs/>
          <w:color w:val="auto"/>
          <w:lang w:val="zh-TW" w:eastAsia="zh-TW"/>
        </w:rPr>
        <w:t>其他衍生功能。</w:t>
      </w:r>
    </w:p>
    <w:p w:rsidR="004E17F2" w:rsidRDefault="004E17F2" w:rsidP="001569C1">
      <w:pPr>
        <w:spacing w:line="360" w:lineRule="auto"/>
        <w:rPr>
          <w:rFonts w:ascii="宋体" w:eastAsia="宋体" w:hAnsi="宋体" w:cs="宋体"/>
          <w:b/>
          <w:bCs/>
        </w:rPr>
      </w:pPr>
    </w:p>
    <w:p w:rsidR="004E17F2" w:rsidRPr="001569C1" w:rsidRDefault="009A615D" w:rsidP="001569C1">
      <w:pPr>
        <w:pStyle w:val="a6"/>
        <w:numPr>
          <w:ilvl w:val="0"/>
          <w:numId w:val="12"/>
        </w:numPr>
        <w:spacing w:line="360" w:lineRule="auto"/>
        <w:rPr>
          <w:rFonts w:ascii="宋体" w:eastAsia="宋体" w:hAnsi="宋体" w:cs="宋体"/>
          <w:b/>
          <w:bCs/>
          <w:color w:val="auto"/>
          <w:sz w:val="28"/>
          <w:szCs w:val="28"/>
        </w:rPr>
      </w:pPr>
      <w:r w:rsidRPr="001569C1">
        <w:rPr>
          <w:rFonts w:ascii="宋体" w:eastAsia="宋体" w:hAnsi="宋体" w:cs="宋体"/>
          <w:b/>
          <w:bCs/>
          <w:color w:val="auto"/>
          <w:sz w:val="28"/>
          <w:szCs w:val="28"/>
        </w:rPr>
        <w:t>任务要求</w:t>
      </w:r>
    </w:p>
    <w:p w:rsidR="004E17F2" w:rsidRPr="001569C1" w:rsidRDefault="009A615D" w:rsidP="001569C1">
      <w:pPr>
        <w:spacing w:line="360" w:lineRule="auto"/>
        <w:ind w:firstLine="480"/>
        <w:rPr>
          <w:rFonts w:ascii="宋体" w:eastAsia="宋体" w:hAnsi="宋体" w:cs="宋体"/>
        </w:rPr>
      </w:pPr>
      <w:r w:rsidRPr="001569C1">
        <w:rPr>
          <w:rFonts w:ascii="宋体" w:eastAsia="宋体" w:hAnsi="宋体" w:cs="宋体"/>
          <w:b/>
          <w:bCs/>
        </w:rPr>
        <w:t>(1)</w:t>
      </w:r>
      <w:r w:rsidRPr="001569C1">
        <w:rPr>
          <w:rFonts w:ascii="宋体" w:eastAsia="宋体" w:hAnsi="宋体" w:cs="宋体"/>
          <w:b/>
          <w:bCs/>
          <w:lang w:val="zh-TW" w:eastAsia="zh-TW"/>
        </w:rPr>
        <w:t>技术要求</w:t>
      </w:r>
    </w:p>
    <w:p w:rsidR="004E17F2" w:rsidRPr="001569C1" w:rsidRDefault="009A615D" w:rsidP="001569C1">
      <w:pPr>
        <w:pStyle w:val="10"/>
        <w:numPr>
          <w:ilvl w:val="0"/>
          <w:numId w:val="9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 w:rsidRPr="001569C1">
        <w:rPr>
          <w:rFonts w:ascii="宋体" w:eastAsia="宋体" w:hAnsi="宋体" w:cs="宋体"/>
          <w:sz w:val="24"/>
          <w:szCs w:val="24"/>
          <w:lang w:val="zh-TW" w:eastAsia="zh-TW"/>
        </w:rPr>
        <w:t>开发平台：</w:t>
      </w:r>
      <w:r w:rsidRPr="001569C1">
        <w:rPr>
          <w:rFonts w:ascii="宋体" w:eastAsia="宋体" w:hAnsi="宋体" w:cs="宋体"/>
          <w:sz w:val="24"/>
          <w:szCs w:val="24"/>
          <w:lang w:val="zh-CN"/>
        </w:rPr>
        <w:t>Linux、Windows、MacOS都可</w:t>
      </w:r>
    </w:p>
    <w:p w:rsidR="004E17F2" w:rsidRPr="001569C1" w:rsidRDefault="009A615D" w:rsidP="001569C1">
      <w:pPr>
        <w:pStyle w:val="10"/>
        <w:numPr>
          <w:ilvl w:val="0"/>
          <w:numId w:val="9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 w:rsidRPr="001569C1">
        <w:rPr>
          <w:rFonts w:ascii="宋体" w:eastAsia="宋体" w:hAnsi="宋体" w:cs="宋体"/>
          <w:sz w:val="24"/>
          <w:szCs w:val="24"/>
          <w:lang w:val="zh-TW" w:eastAsia="zh-TW"/>
        </w:rPr>
        <w:t>服务器端开发语言：</w:t>
      </w:r>
      <w:r w:rsidRPr="001569C1">
        <w:rPr>
          <w:rFonts w:ascii="宋体" w:eastAsia="宋体" w:hAnsi="宋体" w:cs="宋体"/>
          <w:sz w:val="24"/>
          <w:szCs w:val="24"/>
          <w:lang w:val="zh-CN"/>
        </w:rPr>
        <w:t>不限（构建高级应用实现的才可能需要）</w:t>
      </w:r>
    </w:p>
    <w:p w:rsidR="004E17F2" w:rsidRPr="001569C1" w:rsidRDefault="009A615D" w:rsidP="001569C1">
      <w:pPr>
        <w:pStyle w:val="10"/>
        <w:numPr>
          <w:ilvl w:val="0"/>
          <w:numId w:val="9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 w:rsidRPr="001569C1">
        <w:rPr>
          <w:rFonts w:ascii="宋体" w:eastAsia="宋体" w:hAnsi="宋体" w:cs="宋体"/>
          <w:sz w:val="24"/>
          <w:szCs w:val="24"/>
          <w:lang w:val="zh-TW" w:eastAsia="zh-TW"/>
        </w:rPr>
        <w:t>客户端开发语言：</w:t>
      </w:r>
      <w:r w:rsidRPr="001569C1">
        <w:rPr>
          <w:rFonts w:ascii="宋体" w:eastAsia="宋体" w:hAnsi="宋体" w:cs="宋体"/>
          <w:sz w:val="24"/>
          <w:szCs w:val="24"/>
        </w:rPr>
        <w:t xml:space="preserve"> </w:t>
      </w:r>
      <w:r w:rsidRPr="001569C1">
        <w:rPr>
          <w:rFonts w:ascii="宋体" w:eastAsia="宋体" w:hAnsi="宋体" w:cs="宋体"/>
          <w:sz w:val="24"/>
          <w:szCs w:val="24"/>
          <w:lang w:val="zh-CN"/>
        </w:rPr>
        <w:t>Java、Objective-C或者Swift</w:t>
      </w:r>
    </w:p>
    <w:p w:rsidR="004E17F2" w:rsidRPr="001569C1" w:rsidRDefault="009A615D" w:rsidP="001569C1">
      <w:pPr>
        <w:pStyle w:val="10"/>
        <w:numPr>
          <w:ilvl w:val="0"/>
          <w:numId w:val="9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 w:rsidRPr="001569C1">
        <w:rPr>
          <w:rFonts w:ascii="宋体" w:eastAsia="宋体" w:hAnsi="宋体" w:cs="宋体"/>
          <w:sz w:val="24"/>
          <w:szCs w:val="24"/>
          <w:lang w:val="zh-TW" w:eastAsia="zh-TW"/>
        </w:rPr>
        <w:lastRenderedPageBreak/>
        <w:t>应用服务器：</w:t>
      </w:r>
      <w:r w:rsidRPr="001569C1">
        <w:rPr>
          <w:rFonts w:ascii="宋体" w:eastAsia="宋体" w:hAnsi="宋体" w:cs="宋体"/>
          <w:sz w:val="24"/>
          <w:szCs w:val="24"/>
          <w:lang w:val="zh-CN"/>
        </w:rPr>
        <w:t>Linux、Windows Server都可</w:t>
      </w:r>
      <w:r w:rsidRPr="001569C1">
        <w:rPr>
          <w:rFonts w:ascii="宋体" w:eastAsia="宋体" w:hAnsi="宋体" w:cs="宋体"/>
          <w:sz w:val="24"/>
          <w:szCs w:val="24"/>
          <w:lang w:val="zh-TW" w:eastAsia="zh-TW"/>
        </w:rPr>
        <w:t>（构建高级应用实现的才可能需要</w:t>
      </w:r>
      <w:r w:rsidRPr="001569C1">
        <w:rPr>
          <w:rFonts w:ascii="宋体" w:eastAsia="宋体" w:hAnsi="宋体" w:cs="宋体"/>
          <w:sz w:val="24"/>
          <w:szCs w:val="24"/>
          <w:lang w:val="zh-CN"/>
        </w:rPr>
        <w:t>）</w:t>
      </w:r>
    </w:p>
    <w:p w:rsidR="004E17F2" w:rsidRPr="001569C1" w:rsidRDefault="009A615D" w:rsidP="001569C1">
      <w:pPr>
        <w:pStyle w:val="10"/>
        <w:numPr>
          <w:ilvl w:val="0"/>
          <w:numId w:val="9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 w:rsidRPr="001569C1">
        <w:rPr>
          <w:rFonts w:ascii="宋体" w:eastAsia="宋体" w:hAnsi="宋体" w:cs="宋体"/>
          <w:sz w:val="24"/>
          <w:szCs w:val="24"/>
          <w:lang w:val="zh-TW" w:eastAsia="zh-TW"/>
        </w:rPr>
        <w:t>数据库服务：</w:t>
      </w:r>
      <w:r w:rsidRPr="001569C1">
        <w:rPr>
          <w:rFonts w:ascii="宋体" w:eastAsia="宋体" w:hAnsi="宋体" w:cs="宋体"/>
          <w:sz w:val="24"/>
          <w:szCs w:val="24"/>
        </w:rPr>
        <w:t xml:space="preserve"> </w:t>
      </w:r>
      <w:r w:rsidRPr="001569C1">
        <w:rPr>
          <w:rFonts w:ascii="宋体" w:eastAsia="宋体" w:hAnsi="宋体" w:cs="宋体"/>
          <w:sz w:val="24"/>
          <w:szCs w:val="24"/>
          <w:lang w:val="zh-CN"/>
        </w:rPr>
        <w:t>Mysql，LevelDB等，不做强制要求(构建高级应用的时候才可能需要)</w:t>
      </w:r>
    </w:p>
    <w:p w:rsidR="004E17F2" w:rsidRDefault="009A615D" w:rsidP="001569C1">
      <w:pPr>
        <w:spacing w:line="360" w:lineRule="auto"/>
        <w:ind w:firstLine="480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/>
          <w:b/>
          <w:bCs/>
        </w:rPr>
        <w:t>(2)</w:t>
      </w:r>
      <w:r>
        <w:rPr>
          <w:rFonts w:ascii="宋体" w:eastAsia="宋体" w:hAnsi="宋体" w:cs="宋体"/>
          <w:b/>
          <w:bCs/>
          <w:lang w:val="zh-TW" w:eastAsia="zh-TW"/>
        </w:rPr>
        <w:t>交付物</w:t>
      </w:r>
    </w:p>
    <w:p w:rsidR="004E17F2" w:rsidRDefault="009A615D" w:rsidP="001569C1">
      <w:pPr>
        <w:numPr>
          <w:ilvl w:val="0"/>
          <w:numId w:val="11"/>
        </w:numPr>
        <w:spacing w:line="360" w:lineRule="auto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技术解决方案</w:t>
      </w:r>
    </w:p>
    <w:p w:rsidR="004E17F2" w:rsidRDefault="009A615D" w:rsidP="001569C1">
      <w:pPr>
        <w:numPr>
          <w:ilvl w:val="0"/>
          <w:numId w:val="11"/>
        </w:numPr>
        <w:spacing w:line="360" w:lineRule="auto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可演示应用原型</w:t>
      </w:r>
    </w:p>
    <w:p w:rsidR="004E17F2" w:rsidRDefault="009A615D" w:rsidP="001569C1">
      <w:pPr>
        <w:numPr>
          <w:ilvl w:val="0"/>
          <w:numId w:val="11"/>
        </w:num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PPT</w:t>
      </w:r>
      <w:r>
        <w:rPr>
          <w:rFonts w:ascii="宋体" w:eastAsia="宋体" w:hAnsi="宋体" w:cs="宋体"/>
          <w:lang w:val="zh-TW" w:eastAsia="zh-TW"/>
        </w:rPr>
        <w:t>（整体介绍）</w:t>
      </w:r>
    </w:p>
    <w:p w:rsidR="004E17F2" w:rsidRDefault="004E17F2" w:rsidP="001569C1">
      <w:pPr>
        <w:pStyle w:val="a5"/>
        <w:widowControl/>
        <w:spacing w:before="0" w:after="0" w:line="360" w:lineRule="auto"/>
        <w:rPr>
          <w:rFonts w:ascii="宋体" w:eastAsia="宋体" w:hAnsi="宋体" w:cs="宋体" w:hint="default"/>
          <w:b/>
          <w:bCs/>
          <w:shd w:val="clear" w:color="auto" w:fill="FFFFFF"/>
          <w:lang w:val="zh-TW"/>
        </w:rPr>
      </w:pPr>
    </w:p>
    <w:p w:rsidR="004E17F2" w:rsidRPr="009A615D" w:rsidRDefault="009A615D" w:rsidP="001569C1">
      <w:pPr>
        <w:pStyle w:val="a5"/>
        <w:widowControl/>
        <w:spacing w:before="0" w:after="0" w:line="360" w:lineRule="auto"/>
        <w:rPr>
          <w:rFonts w:ascii="宋体" w:eastAsia="宋体" w:hAnsi="宋体" w:cs="宋体" w:hint="default"/>
          <w:b/>
          <w:bCs/>
          <w:sz w:val="28"/>
          <w:szCs w:val="28"/>
          <w:shd w:val="clear" w:color="auto" w:fill="FFFFFF"/>
          <w:lang w:val="zh-TW" w:eastAsia="zh-TW"/>
        </w:rPr>
      </w:pPr>
      <w:r w:rsidRPr="009A615D">
        <w:rPr>
          <w:rFonts w:ascii="宋体" w:eastAsia="宋体" w:hAnsi="宋体" w:cs="宋体"/>
          <w:b/>
          <w:bCs/>
          <w:sz w:val="28"/>
          <w:szCs w:val="28"/>
          <w:shd w:val="clear" w:color="auto" w:fill="FFFFFF"/>
          <w:lang w:val="zh-TW" w:eastAsia="zh-TW"/>
        </w:rPr>
        <w:t>【参考资料附录】</w:t>
      </w:r>
    </w:p>
    <w:p w:rsidR="004E17F2" w:rsidRPr="009A615D" w:rsidRDefault="009A615D" w:rsidP="009A615D">
      <w:pPr>
        <w:pStyle w:val="a5"/>
        <w:widowControl/>
        <w:numPr>
          <w:ilvl w:val="0"/>
          <w:numId w:val="13"/>
        </w:numPr>
        <w:spacing w:before="0" w:after="0" w:line="360" w:lineRule="auto"/>
        <w:rPr>
          <w:rFonts w:asciiTheme="minorEastAsia" w:eastAsiaTheme="minorEastAsia" w:hAnsiTheme="minorEastAsia" w:cs="宋体" w:hint="default"/>
          <w:bCs/>
          <w:color w:val="auto"/>
          <w:shd w:val="clear" w:color="auto" w:fill="FFFFFF"/>
          <w:lang w:eastAsia="zh-TW"/>
        </w:rPr>
      </w:pPr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  <w:lang w:val="zh-TW" w:eastAsia="zh-TW"/>
        </w:rPr>
        <w:t>项目官网：</w:t>
      </w:r>
      <w:hyperlink r:id="rId8" w:history="1">
        <w:r w:rsidRPr="009A615D">
          <w:rPr>
            <w:rStyle w:val="Hyperlink0"/>
            <w:rFonts w:asciiTheme="minorEastAsia" w:eastAsiaTheme="minorEastAsia" w:hAnsiTheme="minorEastAsia"/>
            <w:color w:val="auto"/>
            <w:u w:val="none"/>
            <w:lang w:eastAsia="zh-TW"/>
          </w:rPr>
          <w:t>https://gxs.gxb.io</w:t>
        </w:r>
      </w:hyperlink>
    </w:p>
    <w:p w:rsidR="004E17F2" w:rsidRPr="009A615D" w:rsidRDefault="009A615D" w:rsidP="009A615D">
      <w:pPr>
        <w:pStyle w:val="a5"/>
        <w:widowControl/>
        <w:numPr>
          <w:ilvl w:val="0"/>
          <w:numId w:val="13"/>
        </w:numPr>
        <w:spacing w:before="0" w:after="0" w:line="360" w:lineRule="auto"/>
        <w:rPr>
          <w:rFonts w:asciiTheme="minorEastAsia" w:eastAsiaTheme="minorEastAsia" w:hAnsiTheme="minorEastAsia" w:cs="宋体" w:hint="default"/>
          <w:bCs/>
          <w:color w:val="auto"/>
          <w:shd w:val="clear" w:color="auto" w:fill="FFFFFF"/>
        </w:rPr>
      </w:pPr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</w:rPr>
        <w:t>Github</w:t>
      </w:r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  <w:lang w:val="zh-TW" w:eastAsia="zh-TW"/>
        </w:rPr>
        <w:t>开源地址：</w:t>
      </w:r>
      <w:hyperlink r:id="rId9" w:history="1">
        <w:r w:rsidRPr="009A615D">
          <w:rPr>
            <w:rStyle w:val="Hyperlink1"/>
            <w:rFonts w:asciiTheme="minorEastAsia" w:eastAsiaTheme="minorEastAsia" w:hAnsiTheme="minorEastAsia"/>
            <w:b w:val="0"/>
            <w:color w:val="auto"/>
            <w:u w:val="none"/>
          </w:rPr>
          <w:t>https://github.com/gxchain</w:t>
        </w:r>
      </w:hyperlink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</w:rPr>
        <w:t xml:space="preserve"> </w:t>
      </w:r>
    </w:p>
    <w:p w:rsidR="004E17F2" w:rsidRPr="009A615D" w:rsidRDefault="009A615D" w:rsidP="009A615D">
      <w:pPr>
        <w:pStyle w:val="a5"/>
        <w:widowControl/>
        <w:numPr>
          <w:ilvl w:val="0"/>
          <w:numId w:val="13"/>
        </w:numPr>
        <w:spacing w:before="0" w:after="0" w:line="360" w:lineRule="auto"/>
        <w:rPr>
          <w:rFonts w:asciiTheme="minorEastAsia" w:eastAsiaTheme="minorEastAsia" w:hAnsiTheme="minorEastAsia" w:cs="宋体" w:hint="default"/>
          <w:bCs/>
          <w:color w:val="auto"/>
          <w:shd w:val="clear" w:color="auto" w:fill="FFFFFF"/>
        </w:rPr>
      </w:pPr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  <w:lang w:val="zh-CN"/>
        </w:rPr>
        <w:t>底层交互模块</w:t>
      </w:r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</w:rPr>
        <w:t>：</w:t>
      </w:r>
      <w:hyperlink r:id="rId10" w:history="1">
        <w:r w:rsidRPr="009A615D">
          <w:rPr>
            <w:rStyle w:val="Hyperlink0"/>
            <w:rFonts w:asciiTheme="minorEastAsia" w:eastAsiaTheme="minorEastAsia" w:hAnsiTheme="minorEastAsia" w:cs="宋体"/>
            <w:bCs/>
            <w:color w:val="auto"/>
            <w:u w:val="none"/>
            <w:shd w:val="clear" w:color="auto" w:fill="FFFFFF"/>
          </w:rPr>
          <w:t>https://github.com/gxchain/gxbjs-ws</w:t>
        </w:r>
      </w:hyperlink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</w:rPr>
        <w:t xml:space="preserve"> </w:t>
      </w:r>
      <w:hyperlink r:id="rId11" w:history="1">
        <w:r w:rsidRPr="009A615D">
          <w:rPr>
            <w:rStyle w:val="Hyperlink0"/>
            <w:rFonts w:asciiTheme="minorEastAsia" w:eastAsiaTheme="minorEastAsia" w:hAnsiTheme="minorEastAsia" w:cs="宋体"/>
            <w:bCs/>
            <w:color w:val="auto"/>
            <w:u w:val="none"/>
            <w:shd w:val="clear" w:color="auto" w:fill="FFFFFF"/>
          </w:rPr>
          <w:t>https://github.com/gxchain/gxbjs</w:t>
        </w:r>
      </w:hyperlink>
    </w:p>
    <w:p w:rsidR="004E17F2" w:rsidRPr="009A615D" w:rsidRDefault="009A615D" w:rsidP="009A615D">
      <w:pPr>
        <w:pStyle w:val="a5"/>
        <w:widowControl/>
        <w:numPr>
          <w:ilvl w:val="0"/>
          <w:numId w:val="13"/>
        </w:numPr>
        <w:spacing w:before="0" w:after="0" w:line="360" w:lineRule="auto"/>
        <w:rPr>
          <w:rFonts w:asciiTheme="minorEastAsia" w:eastAsiaTheme="minorEastAsia" w:hAnsiTheme="minorEastAsia" w:cs="宋体" w:hint="default"/>
          <w:bCs/>
          <w:color w:val="auto"/>
          <w:shd w:val="clear" w:color="auto" w:fill="FFFFFF"/>
        </w:rPr>
      </w:pPr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  <w:lang w:val="zh-CN"/>
        </w:rPr>
        <w:t xml:space="preserve">应用实现参考: </w:t>
      </w:r>
      <w:hyperlink r:id="rId12" w:history="1">
        <w:r w:rsidRPr="009A615D">
          <w:rPr>
            <w:rStyle w:val="Hyperlink0"/>
            <w:rFonts w:asciiTheme="minorEastAsia" w:eastAsiaTheme="minorEastAsia" w:hAnsiTheme="minorEastAsia" w:cs="宋体"/>
            <w:bCs/>
            <w:color w:val="auto"/>
            <w:u w:val="none"/>
            <w:shd w:val="clear" w:color="auto" w:fill="FFFFFF"/>
          </w:rPr>
          <w:t>https://github.com/gxchain/gxb-explorer</w:t>
        </w:r>
      </w:hyperlink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  <w:lang w:val="zh-CN"/>
        </w:rPr>
        <w:t xml:space="preserve"> </w:t>
      </w:r>
      <w:hyperlink r:id="rId13" w:history="1">
        <w:r w:rsidRPr="009A615D">
          <w:rPr>
            <w:rStyle w:val="Hyperlink0"/>
            <w:rFonts w:asciiTheme="minorEastAsia" w:eastAsiaTheme="minorEastAsia" w:hAnsiTheme="minorEastAsia" w:cs="宋体"/>
            <w:bCs/>
            <w:color w:val="auto"/>
            <w:u w:val="none"/>
            <w:shd w:val="clear" w:color="auto" w:fill="FFFFFF"/>
          </w:rPr>
          <w:t>https://github.com/gxchain/gxs-wallet</w:t>
        </w:r>
      </w:hyperlink>
    </w:p>
    <w:p w:rsidR="004E17F2" w:rsidRPr="009A615D" w:rsidRDefault="009A615D" w:rsidP="009A615D">
      <w:pPr>
        <w:pStyle w:val="a5"/>
        <w:widowControl/>
        <w:numPr>
          <w:ilvl w:val="0"/>
          <w:numId w:val="13"/>
        </w:numPr>
        <w:spacing w:before="0" w:after="0" w:line="360" w:lineRule="auto"/>
        <w:rPr>
          <w:rFonts w:asciiTheme="minorEastAsia" w:eastAsiaTheme="minorEastAsia" w:hAnsiTheme="minorEastAsia" w:hint="default"/>
          <w:color w:val="auto"/>
        </w:rPr>
      </w:pPr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</w:rPr>
        <w:t>GXChain</w:t>
      </w:r>
      <w:r w:rsidRPr="009A615D">
        <w:rPr>
          <w:rFonts w:asciiTheme="minorEastAsia" w:eastAsiaTheme="minorEastAsia" w:hAnsiTheme="minorEastAsia" w:cs="宋体"/>
          <w:bCs/>
          <w:color w:val="auto"/>
          <w:shd w:val="clear" w:color="auto" w:fill="FFFFFF"/>
          <w:lang w:val="zh-TW" w:eastAsia="zh-TW"/>
        </w:rPr>
        <w:t>技术文档：</w:t>
      </w:r>
      <w:hyperlink r:id="rId14" w:history="1">
        <w:r w:rsidRPr="009A615D">
          <w:rPr>
            <w:rStyle w:val="Hyperlink0"/>
            <w:rFonts w:asciiTheme="minorEastAsia" w:eastAsiaTheme="minorEastAsia" w:hAnsiTheme="minorEastAsia"/>
            <w:color w:val="auto"/>
            <w:u w:val="none"/>
          </w:rPr>
          <w:t>https://doc.gxb.io/gxchain/</w:t>
        </w:r>
      </w:hyperlink>
    </w:p>
    <w:sectPr w:rsidR="004E17F2" w:rsidRPr="009A615D" w:rsidSect="009A615D">
      <w:footerReference w:type="default" r:id="rId15"/>
      <w:pgSz w:w="11900" w:h="16840"/>
      <w:pgMar w:top="1440" w:right="1800" w:bottom="1440" w:left="1800" w:header="851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564" w:rsidRDefault="009A615D">
      <w:r>
        <w:separator/>
      </w:r>
    </w:p>
  </w:endnote>
  <w:endnote w:type="continuationSeparator" w:id="0">
    <w:p w:rsidR="002C7564" w:rsidRDefault="009A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1699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A615D" w:rsidRDefault="009A615D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000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000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E17F2" w:rsidRDefault="004E17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564" w:rsidRDefault="009A615D">
      <w:r>
        <w:separator/>
      </w:r>
    </w:p>
  </w:footnote>
  <w:footnote w:type="continuationSeparator" w:id="0">
    <w:p w:rsidR="002C7564" w:rsidRDefault="009A6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127B"/>
    <w:multiLevelType w:val="hybridMultilevel"/>
    <w:tmpl w:val="7C6808F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2417702"/>
    <w:multiLevelType w:val="hybridMultilevel"/>
    <w:tmpl w:val="AD1EC836"/>
    <w:numStyleLink w:val="1"/>
  </w:abstractNum>
  <w:abstractNum w:abstractNumId="2">
    <w:nsid w:val="2DA8526E"/>
    <w:multiLevelType w:val="hybridMultilevel"/>
    <w:tmpl w:val="69042236"/>
    <w:numStyleLink w:val="4"/>
  </w:abstractNum>
  <w:abstractNum w:abstractNumId="3">
    <w:nsid w:val="2F6D3809"/>
    <w:multiLevelType w:val="hybridMultilevel"/>
    <w:tmpl w:val="0FE08790"/>
    <w:numStyleLink w:val="3"/>
  </w:abstractNum>
  <w:abstractNum w:abstractNumId="4">
    <w:nsid w:val="2FD1113B"/>
    <w:multiLevelType w:val="hybridMultilevel"/>
    <w:tmpl w:val="8E863550"/>
    <w:styleLink w:val="2"/>
    <w:lvl w:ilvl="0" w:tplc="9C82B84E">
      <w:start w:val="1"/>
      <w:numFmt w:val="decimal"/>
      <w:lvlText w:val="%1."/>
      <w:lvlJc w:val="left"/>
      <w:pPr>
        <w:ind w:left="8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982E88">
      <w:start w:val="1"/>
      <w:numFmt w:val="lowerLetter"/>
      <w:lvlText w:val="%2)"/>
      <w:lvlJc w:val="left"/>
      <w:pPr>
        <w:ind w:left="14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6C7BBE">
      <w:start w:val="1"/>
      <w:numFmt w:val="lowerRoman"/>
      <w:lvlText w:val="%3."/>
      <w:lvlJc w:val="left"/>
      <w:pPr>
        <w:ind w:left="1920" w:hanging="5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CA4476">
      <w:start w:val="1"/>
      <w:numFmt w:val="decimal"/>
      <w:lvlText w:val="%4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8ACBA">
      <w:start w:val="1"/>
      <w:numFmt w:val="lowerLetter"/>
      <w:lvlText w:val="%5)"/>
      <w:lvlJc w:val="left"/>
      <w:pPr>
        <w:ind w:left="28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C8ECF2">
      <w:start w:val="1"/>
      <w:numFmt w:val="lowerRoman"/>
      <w:lvlText w:val="%6."/>
      <w:lvlJc w:val="left"/>
      <w:pPr>
        <w:ind w:left="3360" w:hanging="5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9012B4">
      <w:start w:val="1"/>
      <w:numFmt w:val="decimal"/>
      <w:lvlText w:val="%7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2660B8">
      <w:start w:val="1"/>
      <w:numFmt w:val="lowerLetter"/>
      <w:lvlText w:val="%8)"/>
      <w:lvlJc w:val="left"/>
      <w:pPr>
        <w:ind w:left="43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84F6D2">
      <w:start w:val="1"/>
      <w:numFmt w:val="lowerRoman"/>
      <w:lvlText w:val="%9."/>
      <w:lvlJc w:val="left"/>
      <w:pPr>
        <w:ind w:left="4800" w:hanging="5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4236886"/>
    <w:multiLevelType w:val="hybridMultilevel"/>
    <w:tmpl w:val="8E863550"/>
    <w:numStyleLink w:val="2"/>
  </w:abstractNum>
  <w:abstractNum w:abstractNumId="6">
    <w:nsid w:val="3BD22254"/>
    <w:multiLevelType w:val="hybridMultilevel"/>
    <w:tmpl w:val="69042236"/>
    <w:styleLink w:val="4"/>
    <w:lvl w:ilvl="0" w:tplc="F88E21E6">
      <w:start w:val="1"/>
      <w:numFmt w:val="bullet"/>
      <w:lvlText w:val="●"/>
      <w:lvlJc w:val="left"/>
      <w:pPr>
        <w:ind w:left="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4502548">
      <w:start w:val="1"/>
      <w:numFmt w:val="bullet"/>
      <w:lvlText w:val="●"/>
      <w:lvlJc w:val="left"/>
      <w:pPr>
        <w:ind w:left="11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6EAEE8">
      <w:start w:val="1"/>
      <w:numFmt w:val="bullet"/>
      <w:lvlText w:val="●"/>
      <w:lvlJc w:val="left"/>
      <w:pPr>
        <w:ind w:left="18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AAF8DC">
      <w:start w:val="1"/>
      <w:numFmt w:val="bullet"/>
      <w:lvlText w:val="●"/>
      <w:lvlJc w:val="left"/>
      <w:pPr>
        <w:ind w:left="25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1EF008">
      <w:start w:val="1"/>
      <w:numFmt w:val="bullet"/>
      <w:lvlText w:val="●"/>
      <w:lvlJc w:val="left"/>
      <w:pPr>
        <w:ind w:left="33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16EBEC">
      <w:start w:val="1"/>
      <w:numFmt w:val="bullet"/>
      <w:lvlText w:val="●"/>
      <w:lvlJc w:val="left"/>
      <w:pPr>
        <w:ind w:left="40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56D9A4">
      <w:start w:val="1"/>
      <w:numFmt w:val="bullet"/>
      <w:lvlText w:val="●"/>
      <w:lvlJc w:val="left"/>
      <w:pPr>
        <w:ind w:left="47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00C882">
      <w:start w:val="1"/>
      <w:numFmt w:val="bullet"/>
      <w:lvlText w:val="●"/>
      <w:lvlJc w:val="left"/>
      <w:pPr>
        <w:ind w:left="54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A6CAAE">
      <w:start w:val="1"/>
      <w:numFmt w:val="bullet"/>
      <w:lvlText w:val="●"/>
      <w:lvlJc w:val="left"/>
      <w:pPr>
        <w:ind w:left="61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411326F8"/>
    <w:multiLevelType w:val="hybridMultilevel"/>
    <w:tmpl w:val="4F78393A"/>
    <w:styleLink w:val="5"/>
    <w:lvl w:ilvl="0" w:tplc="AE94D792">
      <w:start w:val="1"/>
      <w:numFmt w:val="bullet"/>
      <w:lvlText w:val="●"/>
      <w:lvlJc w:val="left"/>
      <w:pPr>
        <w:ind w:left="9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ACEEE4">
      <w:start w:val="1"/>
      <w:numFmt w:val="bullet"/>
      <w:lvlText w:val="■"/>
      <w:lvlJc w:val="left"/>
      <w:pPr>
        <w:ind w:left="13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8A65C2">
      <w:start w:val="1"/>
      <w:numFmt w:val="bullet"/>
      <w:lvlText w:val="◆"/>
      <w:lvlJc w:val="left"/>
      <w:pPr>
        <w:ind w:left="17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0AC5EE">
      <w:start w:val="1"/>
      <w:numFmt w:val="bullet"/>
      <w:lvlText w:val="●"/>
      <w:lvlJc w:val="left"/>
      <w:pPr>
        <w:ind w:left="21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7E402C">
      <w:start w:val="1"/>
      <w:numFmt w:val="bullet"/>
      <w:lvlText w:val="■"/>
      <w:lvlJc w:val="left"/>
      <w:pPr>
        <w:ind w:left="25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48FF30">
      <w:start w:val="1"/>
      <w:numFmt w:val="bullet"/>
      <w:lvlText w:val="◆"/>
      <w:lvlJc w:val="left"/>
      <w:pPr>
        <w:ind w:left="30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3CD9F2">
      <w:start w:val="1"/>
      <w:numFmt w:val="bullet"/>
      <w:lvlText w:val="●"/>
      <w:lvlJc w:val="left"/>
      <w:pPr>
        <w:ind w:left="3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24CFDC">
      <w:start w:val="1"/>
      <w:numFmt w:val="bullet"/>
      <w:lvlText w:val="■"/>
      <w:lvlJc w:val="left"/>
      <w:pPr>
        <w:ind w:left="3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0C1156">
      <w:start w:val="1"/>
      <w:numFmt w:val="bullet"/>
      <w:lvlText w:val="◆"/>
      <w:lvlJc w:val="left"/>
      <w:pPr>
        <w:ind w:left="4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4AF43132"/>
    <w:multiLevelType w:val="hybridMultilevel"/>
    <w:tmpl w:val="F1F27F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6F84038"/>
    <w:multiLevelType w:val="hybridMultilevel"/>
    <w:tmpl w:val="AD1EC836"/>
    <w:styleLink w:val="1"/>
    <w:lvl w:ilvl="0" w:tplc="61347210">
      <w:start w:val="1"/>
      <w:numFmt w:val="decimal"/>
      <w:lvlText w:val="%1."/>
      <w:lvlJc w:val="left"/>
      <w:pPr>
        <w:ind w:left="390" w:hanging="3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D0BE40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60D256">
      <w:start w:val="1"/>
      <w:numFmt w:val="lowerRoman"/>
      <w:lvlText w:val="%3."/>
      <w:lvlJc w:val="left"/>
      <w:pPr>
        <w:ind w:left="1260" w:hanging="5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7CC8AE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C4E948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EE1A88">
      <w:start w:val="1"/>
      <w:numFmt w:val="lowerRoman"/>
      <w:lvlText w:val="%6."/>
      <w:lvlJc w:val="left"/>
      <w:pPr>
        <w:ind w:left="2520" w:hanging="5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64ED040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0CE448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32489E">
      <w:start w:val="1"/>
      <w:numFmt w:val="lowerRoman"/>
      <w:lvlText w:val="%9."/>
      <w:lvlJc w:val="left"/>
      <w:pPr>
        <w:ind w:left="3780" w:hanging="5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EE2753D"/>
    <w:multiLevelType w:val="hybridMultilevel"/>
    <w:tmpl w:val="0FE08790"/>
    <w:styleLink w:val="3"/>
    <w:lvl w:ilvl="0" w:tplc="410CC954">
      <w:start w:val="1"/>
      <w:numFmt w:val="bullet"/>
      <w:lvlText w:val="●"/>
      <w:lvlJc w:val="left"/>
      <w:pPr>
        <w:ind w:left="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FC1A38">
      <w:start w:val="1"/>
      <w:numFmt w:val="bullet"/>
      <w:lvlText w:val="■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9E1D1C">
      <w:start w:val="1"/>
      <w:numFmt w:val="bullet"/>
      <w:lvlText w:val="◆"/>
      <w:lvlJc w:val="left"/>
      <w:pPr>
        <w:ind w:left="16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E8047C">
      <w:start w:val="1"/>
      <w:numFmt w:val="bullet"/>
      <w:lvlText w:val="●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1C4430">
      <w:start w:val="1"/>
      <w:numFmt w:val="bullet"/>
      <w:lvlText w:val="■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B6C1F6">
      <w:start w:val="1"/>
      <w:numFmt w:val="bullet"/>
      <w:lvlText w:val="◆"/>
      <w:lvlJc w:val="left"/>
      <w:pPr>
        <w:ind w:left="29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6CCFEA">
      <w:start w:val="1"/>
      <w:numFmt w:val="bullet"/>
      <w:lvlText w:val="●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2A3F38">
      <w:start w:val="1"/>
      <w:numFmt w:val="bullet"/>
      <w:lvlText w:val="■"/>
      <w:lvlJc w:val="left"/>
      <w:pPr>
        <w:ind w:left="37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3403F6">
      <w:start w:val="1"/>
      <w:numFmt w:val="bullet"/>
      <w:lvlText w:val="◆"/>
      <w:lvlJc w:val="left"/>
      <w:pPr>
        <w:ind w:left="42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F746139"/>
    <w:multiLevelType w:val="hybridMultilevel"/>
    <w:tmpl w:val="4F78393A"/>
    <w:numStyleLink w:val="5"/>
  </w:abstractNum>
  <w:num w:numId="1">
    <w:abstractNumId w:val="9"/>
  </w:num>
  <w:num w:numId="2">
    <w:abstractNumId w:val="1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1"/>
    <w:lvlOverride w:ilvl="0">
      <w:startOverride w:val="2"/>
    </w:lvlOverride>
  </w:num>
  <w:num w:numId="8">
    <w:abstractNumId w:val="6"/>
  </w:num>
  <w:num w:numId="9">
    <w:abstractNumId w:val="2"/>
  </w:num>
  <w:num w:numId="10">
    <w:abstractNumId w:val="7"/>
  </w:num>
  <w:num w:numId="11">
    <w:abstractNumId w:val="11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formatting="0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E17F2"/>
    <w:rsid w:val="001569C1"/>
    <w:rsid w:val="002C7564"/>
    <w:rsid w:val="004E17F2"/>
    <w:rsid w:val="009A615D"/>
    <w:rsid w:val="00FD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DengXian" w:eastAsia="DengXian" w:hAnsi="DengXian" w:cs="DengXian"/>
      <w:color w:val="000000"/>
      <w:kern w:val="2"/>
      <w:sz w:val="24"/>
      <w:szCs w:val="24"/>
      <w:u w:color="000000"/>
    </w:rPr>
  </w:style>
  <w:style w:type="paragraph" w:styleId="20">
    <w:name w:val="heading 2"/>
    <w:next w:val="a"/>
    <w:pPr>
      <w:keepNext/>
      <w:keepLines/>
      <w:widowControl w:val="0"/>
      <w:spacing w:before="260" w:after="260" w:line="413" w:lineRule="auto"/>
      <w:jc w:val="both"/>
      <w:outlineLvl w:val="1"/>
    </w:pPr>
    <w:rPr>
      <w:rFonts w:ascii="Arial Unicode MS" w:eastAsia="Arial" w:hAnsi="Arial Unicode MS" w:cs="Arial Unicode MS" w:hint="eastAsia"/>
      <w:b/>
      <w:bCs/>
      <w:color w:val="000000"/>
      <w:kern w:val="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numbering" w:customStyle="1" w:styleId="1">
    <w:name w:val="已导入的样式“1”"/>
    <w:pPr>
      <w:numPr>
        <w:numId w:val="1"/>
      </w:numPr>
    </w:pPr>
  </w:style>
  <w:style w:type="paragraph" w:styleId="a5">
    <w:name w:val="Normal (Web)"/>
    <w:pPr>
      <w:widowControl w:val="0"/>
      <w:spacing w:before="100" w:after="100"/>
    </w:pPr>
    <w:rPr>
      <w:rFonts w:ascii="Arial Unicode MS" w:eastAsia="Times New Roman" w:hAnsi="Arial Unicode MS" w:cs="Arial Unicode MS" w:hint="eastAsia"/>
      <w:color w:val="000000"/>
      <w:sz w:val="24"/>
      <w:szCs w:val="24"/>
      <w:u w:color="000000"/>
    </w:r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5"/>
      </w:numPr>
    </w:pPr>
  </w:style>
  <w:style w:type="paragraph" w:styleId="a6">
    <w:name w:val="List Paragraph"/>
    <w:pPr>
      <w:widowControl w:val="0"/>
      <w:ind w:firstLine="420"/>
      <w:jc w:val="both"/>
    </w:pPr>
    <w:rPr>
      <w:rFonts w:ascii="DengXian" w:eastAsia="DengXian" w:hAnsi="DengXian" w:cs="DengXian"/>
      <w:color w:val="000000"/>
      <w:kern w:val="2"/>
      <w:sz w:val="24"/>
      <w:szCs w:val="24"/>
      <w:u w:color="000000"/>
    </w:rPr>
  </w:style>
  <w:style w:type="paragraph" w:customStyle="1" w:styleId="10">
    <w:name w:val="列出段落1"/>
    <w:pPr>
      <w:widowControl w:val="0"/>
      <w:ind w:firstLine="42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numbering" w:customStyle="1" w:styleId="4">
    <w:name w:val="已导入的样式“4”"/>
    <w:pPr>
      <w:numPr>
        <w:numId w:val="8"/>
      </w:numPr>
    </w:pPr>
  </w:style>
  <w:style w:type="numbering" w:customStyle="1" w:styleId="5">
    <w:name w:val="已导入的样式“5”"/>
    <w:pPr>
      <w:numPr>
        <w:numId w:val="10"/>
      </w:numPr>
    </w:pPr>
  </w:style>
  <w:style w:type="character" w:customStyle="1" w:styleId="Hyperlink0">
    <w:name w:val="Hyperlink.0"/>
    <w:basedOn w:val="a3"/>
    <w:rPr>
      <w:color w:val="0563C1"/>
      <w:u w:val="single" w:color="0563C1"/>
    </w:rPr>
  </w:style>
  <w:style w:type="character" w:customStyle="1" w:styleId="Hyperlink1">
    <w:name w:val="Hyperlink.1"/>
    <w:basedOn w:val="Hyperlink0"/>
    <w:rPr>
      <w:rFonts w:ascii="宋体" w:eastAsia="宋体" w:hAnsi="宋体" w:cs="宋体"/>
      <w:b/>
      <w:bCs/>
      <w:color w:val="0563C1"/>
      <w:u w:val="single" w:color="0563C1"/>
      <w:shd w:val="clear" w:color="auto" w:fill="FFFFFF"/>
      <w:lang w:val="en-US"/>
    </w:rPr>
  </w:style>
  <w:style w:type="paragraph" w:styleId="a7">
    <w:name w:val="header"/>
    <w:basedOn w:val="a"/>
    <w:link w:val="Char"/>
    <w:uiPriority w:val="99"/>
    <w:unhideWhenUsed/>
    <w:rsid w:val="009A6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9A615D"/>
    <w:rPr>
      <w:rFonts w:ascii="DengXian" w:eastAsia="DengXian" w:hAnsi="DengXian" w:cs="DengXian"/>
      <w:color w:val="000000"/>
      <w:kern w:val="2"/>
      <w:sz w:val="18"/>
      <w:szCs w:val="18"/>
      <w:u w:color="000000"/>
    </w:rPr>
  </w:style>
  <w:style w:type="paragraph" w:styleId="a8">
    <w:name w:val="footer"/>
    <w:basedOn w:val="a"/>
    <w:link w:val="Char0"/>
    <w:uiPriority w:val="99"/>
    <w:unhideWhenUsed/>
    <w:rsid w:val="009A6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9A615D"/>
    <w:rPr>
      <w:rFonts w:ascii="DengXian" w:eastAsia="DengXian" w:hAnsi="DengXian" w:cs="DengXian"/>
      <w:color w:val="000000"/>
      <w:kern w:val="2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DengXian" w:eastAsia="DengXian" w:hAnsi="DengXian" w:cs="DengXian"/>
      <w:color w:val="000000"/>
      <w:kern w:val="2"/>
      <w:sz w:val="24"/>
      <w:szCs w:val="24"/>
      <w:u w:color="000000"/>
    </w:rPr>
  </w:style>
  <w:style w:type="paragraph" w:styleId="20">
    <w:name w:val="heading 2"/>
    <w:next w:val="a"/>
    <w:pPr>
      <w:keepNext/>
      <w:keepLines/>
      <w:widowControl w:val="0"/>
      <w:spacing w:before="260" w:after="260" w:line="413" w:lineRule="auto"/>
      <w:jc w:val="both"/>
      <w:outlineLvl w:val="1"/>
    </w:pPr>
    <w:rPr>
      <w:rFonts w:ascii="Arial Unicode MS" w:eastAsia="Arial" w:hAnsi="Arial Unicode MS" w:cs="Arial Unicode MS" w:hint="eastAsia"/>
      <w:b/>
      <w:bCs/>
      <w:color w:val="000000"/>
      <w:kern w:val="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numbering" w:customStyle="1" w:styleId="1">
    <w:name w:val="已导入的样式“1”"/>
    <w:pPr>
      <w:numPr>
        <w:numId w:val="1"/>
      </w:numPr>
    </w:pPr>
  </w:style>
  <w:style w:type="paragraph" w:styleId="a5">
    <w:name w:val="Normal (Web)"/>
    <w:pPr>
      <w:widowControl w:val="0"/>
      <w:spacing w:before="100" w:after="100"/>
    </w:pPr>
    <w:rPr>
      <w:rFonts w:ascii="Arial Unicode MS" w:eastAsia="Times New Roman" w:hAnsi="Arial Unicode MS" w:cs="Arial Unicode MS" w:hint="eastAsia"/>
      <w:color w:val="000000"/>
      <w:sz w:val="24"/>
      <w:szCs w:val="24"/>
      <w:u w:color="000000"/>
    </w:r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5"/>
      </w:numPr>
    </w:pPr>
  </w:style>
  <w:style w:type="paragraph" w:styleId="a6">
    <w:name w:val="List Paragraph"/>
    <w:pPr>
      <w:widowControl w:val="0"/>
      <w:ind w:firstLine="420"/>
      <w:jc w:val="both"/>
    </w:pPr>
    <w:rPr>
      <w:rFonts w:ascii="DengXian" w:eastAsia="DengXian" w:hAnsi="DengXian" w:cs="DengXian"/>
      <w:color w:val="000000"/>
      <w:kern w:val="2"/>
      <w:sz w:val="24"/>
      <w:szCs w:val="24"/>
      <w:u w:color="000000"/>
    </w:rPr>
  </w:style>
  <w:style w:type="paragraph" w:customStyle="1" w:styleId="10">
    <w:name w:val="列出段落1"/>
    <w:pPr>
      <w:widowControl w:val="0"/>
      <w:ind w:firstLine="42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numbering" w:customStyle="1" w:styleId="4">
    <w:name w:val="已导入的样式“4”"/>
    <w:pPr>
      <w:numPr>
        <w:numId w:val="8"/>
      </w:numPr>
    </w:pPr>
  </w:style>
  <w:style w:type="numbering" w:customStyle="1" w:styleId="5">
    <w:name w:val="已导入的样式“5”"/>
    <w:pPr>
      <w:numPr>
        <w:numId w:val="10"/>
      </w:numPr>
    </w:pPr>
  </w:style>
  <w:style w:type="character" w:customStyle="1" w:styleId="Hyperlink0">
    <w:name w:val="Hyperlink.0"/>
    <w:basedOn w:val="a3"/>
    <w:rPr>
      <w:color w:val="0563C1"/>
      <w:u w:val="single" w:color="0563C1"/>
    </w:rPr>
  </w:style>
  <w:style w:type="character" w:customStyle="1" w:styleId="Hyperlink1">
    <w:name w:val="Hyperlink.1"/>
    <w:basedOn w:val="Hyperlink0"/>
    <w:rPr>
      <w:rFonts w:ascii="宋体" w:eastAsia="宋体" w:hAnsi="宋体" w:cs="宋体"/>
      <w:b/>
      <w:bCs/>
      <w:color w:val="0563C1"/>
      <w:u w:val="single" w:color="0563C1"/>
      <w:shd w:val="clear" w:color="auto" w:fill="FFFFFF"/>
      <w:lang w:val="en-US"/>
    </w:rPr>
  </w:style>
  <w:style w:type="paragraph" w:styleId="a7">
    <w:name w:val="header"/>
    <w:basedOn w:val="a"/>
    <w:link w:val="Char"/>
    <w:uiPriority w:val="99"/>
    <w:unhideWhenUsed/>
    <w:rsid w:val="009A6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9A615D"/>
    <w:rPr>
      <w:rFonts w:ascii="DengXian" w:eastAsia="DengXian" w:hAnsi="DengXian" w:cs="DengXian"/>
      <w:color w:val="000000"/>
      <w:kern w:val="2"/>
      <w:sz w:val="18"/>
      <w:szCs w:val="18"/>
      <w:u w:color="000000"/>
    </w:rPr>
  </w:style>
  <w:style w:type="paragraph" w:styleId="a8">
    <w:name w:val="footer"/>
    <w:basedOn w:val="a"/>
    <w:link w:val="Char0"/>
    <w:uiPriority w:val="99"/>
    <w:unhideWhenUsed/>
    <w:rsid w:val="009A6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9A615D"/>
    <w:rPr>
      <w:rFonts w:ascii="DengXian" w:eastAsia="DengXian" w:hAnsi="DengXian" w:cs="DengXian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xs.gxb.io" TargetMode="External"/><Relationship Id="rId13" Type="http://schemas.openxmlformats.org/officeDocument/2006/relationships/hyperlink" Target="https://github.com/gxchain/gxs-wall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github.com/gxchain/gxb-explore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github.com/gxchain/gxbj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github.com/gxchain/gxbjs-w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hub.com/gxchain" TargetMode="External"/><Relationship Id="rId14" Type="http://schemas.openxmlformats.org/officeDocument/2006/relationships/hyperlink" Target="https://doc.gxb.io/gxchain/" TargetMode="Externa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DengXian"/>
            <a:ea typeface="DengXian"/>
            <a:cs typeface="DengXian"/>
            <a:sym typeface="DengXi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DengXian"/>
            <a:ea typeface="DengXian"/>
            <a:cs typeface="DengXian"/>
            <a:sym typeface="DengXi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527</Words>
  <Characters>3006</Characters>
  <Application>Microsoft Office Word</Application>
  <DocSecurity>0</DocSecurity>
  <Lines>25</Lines>
  <Paragraphs>7</Paragraphs>
  <ScaleCrop>false</ScaleCrop>
  <Company>Microsoft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3</cp:revision>
  <dcterms:created xsi:type="dcterms:W3CDTF">2017-12-19T06:55:00Z</dcterms:created>
  <dcterms:modified xsi:type="dcterms:W3CDTF">2017-12-19T09:18:00Z</dcterms:modified>
</cp:coreProperties>
</file>