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76931" w:rsidRDefault="00FA0096" w:rsidP="00F41E26">
      <w:pPr>
        <w:pStyle w:val="af8"/>
      </w:pPr>
      <w:r>
        <w:rPr>
          <w:rFonts w:hint="eastAsia"/>
        </w:rPr>
        <w:t>渣土车空重载识别</w:t>
      </w:r>
      <w:r w:rsidR="0042136F">
        <w:rPr>
          <w:rFonts w:hint="eastAsia"/>
        </w:rPr>
        <w:t>系统</w:t>
      </w:r>
    </w:p>
    <w:p w:rsidR="009C1588" w:rsidRPr="009C1588" w:rsidRDefault="009C1588" w:rsidP="00F41E26">
      <w:pPr>
        <w:pStyle w:val="1"/>
      </w:pPr>
      <w:r>
        <w:rPr>
          <w:rFonts w:hint="eastAsia"/>
        </w:rPr>
        <w:t>企业简介</w:t>
      </w:r>
    </w:p>
    <w:p w:rsidR="009C1588" w:rsidRDefault="009C1588" w:rsidP="00F41E26">
      <w:pPr>
        <w:ind w:firstLineChars="200" w:firstLine="420"/>
        <w:rPr>
          <w:color w:val="333333"/>
        </w:rPr>
      </w:pPr>
      <w:r>
        <w:rPr>
          <w:rFonts w:hint="eastAsia"/>
          <w:color w:val="333333"/>
        </w:rPr>
        <w:t>杭州鸿</w:t>
      </w:r>
      <w:proofErr w:type="gramStart"/>
      <w:r>
        <w:rPr>
          <w:rFonts w:hint="eastAsia"/>
          <w:color w:val="333333"/>
        </w:rPr>
        <w:t>泉数字</w:t>
      </w:r>
      <w:proofErr w:type="gramEnd"/>
      <w:r>
        <w:rPr>
          <w:rFonts w:hint="eastAsia"/>
          <w:color w:val="333333"/>
        </w:rPr>
        <w:t>设备有限公司成立于</w:t>
      </w:r>
      <w:r>
        <w:rPr>
          <w:rFonts w:hint="eastAsia"/>
          <w:color w:val="333333"/>
        </w:rPr>
        <w:t>2009</w:t>
      </w:r>
      <w:r>
        <w:rPr>
          <w:rFonts w:hint="eastAsia"/>
          <w:color w:val="333333"/>
        </w:rPr>
        <w:t>年，</w:t>
      </w:r>
      <w:r>
        <w:rPr>
          <w:rFonts w:hint="eastAsia"/>
        </w:rPr>
        <w:t>是国内成立最早，管理商用车最多的商用车车联网企业。</w:t>
      </w:r>
    </w:p>
    <w:p w:rsidR="009C1588" w:rsidRPr="00F41E26" w:rsidRDefault="00763B90" w:rsidP="00F41E26">
      <w:pPr>
        <w:ind w:firstLineChars="200" w:firstLine="420"/>
        <w:rPr>
          <w:color w:val="333333"/>
        </w:rPr>
      </w:pPr>
      <w:r>
        <w:rPr>
          <w:rFonts w:hint="eastAsia"/>
        </w:rPr>
        <w:t>自于</w:t>
      </w:r>
      <w:r>
        <w:rPr>
          <w:rFonts w:hint="eastAsia"/>
        </w:rPr>
        <w:t>2010</w:t>
      </w:r>
      <w:r>
        <w:rPr>
          <w:rFonts w:hint="eastAsia"/>
        </w:rPr>
        <w:t>年研发了</w:t>
      </w:r>
      <w:r w:rsidR="009C1588">
        <w:rPr>
          <w:rFonts w:hint="eastAsia"/>
        </w:rPr>
        <w:t>国内首个商用车车联网系统，“</w:t>
      </w:r>
      <w:r w:rsidR="009C1588">
        <w:rPr>
          <w:rFonts w:hint="eastAsia"/>
        </w:rPr>
        <w:t>G-BOS</w:t>
      </w:r>
      <w:r w:rsidR="009C1588">
        <w:rPr>
          <w:rFonts w:hint="eastAsia"/>
        </w:rPr>
        <w:t>智慧运营系统”上线以来，</w:t>
      </w:r>
      <w:r w:rsidR="009C1588" w:rsidRPr="00F41E26">
        <w:rPr>
          <w:rFonts w:hint="eastAsia"/>
          <w:color w:val="333333"/>
        </w:rPr>
        <w:t>迅速引领商用车车联网潮流。并形成建筑垃圾渣土车管理事业部、物流车队管理事业部、新能源车管理事业部、定位及北斗产品事业部。</w:t>
      </w:r>
    </w:p>
    <w:p w:rsidR="009C1588" w:rsidRPr="00F41E26" w:rsidRDefault="009C1588" w:rsidP="00F41E26">
      <w:pPr>
        <w:ind w:firstLineChars="200" w:firstLine="420"/>
        <w:rPr>
          <w:color w:val="333333"/>
        </w:rPr>
      </w:pPr>
      <w:r w:rsidRPr="00F41E26">
        <w:rPr>
          <w:rFonts w:hint="eastAsia"/>
          <w:color w:val="333333"/>
        </w:rPr>
        <w:t>公司为客车、重卡、新能源车生产厂家、政府监管部门定制车联网信息化解决方案，以及对广大客户提供各类产品线的设计开发服务。</w:t>
      </w:r>
    </w:p>
    <w:p w:rsidR="009C1588" w:rsidRDefault="009C1588" w:rsidP="00F41E26">
      <w:pPr>
        <w:ind w:firstLineChars="200" w:firstLine="420"/>
        <w:rPr>
          <w:color w:val="333333"/>
        </w:rPr>
      </w:pPr>
      <w:r w:rsidRPr="00F41E26">
        <w:rPr>
          <w:rFonts w:hint="eastAsia"/>
          <w:color w:val="333333"/>
        </w:rPr>
        <w:t>目前国内前</w:t>
      </w:r>
      <w:r w:rsidRPr="00F41E26">
        <w:rPr>
          <w:rFonts w:hint="eastAsia"/>
          <w:color w:val="333333"/>
        </w:rPr>
        <w:t>10</w:t>
      </w:r>
      <w:proofErr w:type="gramStart"/>
      <w:r w:rsidRPr="00F41E26">
        <w:rPr>
          <w:rFonts w:hint="eastAsia"/>
          <w:color w:val="333333"/>
        </w:rPr>
        <w:t>大重卡生产</w:t>
      </w:r>
      <w:proofErr w:type="gramEnd"/>
      <w:r w:rsidRPr="00F41E26">
        <w:rPr>
          <w:rFonts w:hint="eastAsia"/>
          <w:color w:val="333333"/>
        </w:rPr>
        <w:t>厂家中，鸿</w:t>
      </w:r>
      <w:proofErr w:type="gramStart"/>
      <w:r w:rsidRPr="00F41E26">
        <w:rPr>
          <w:rFonts w:hint="eastAsia"/>
          <w:color w:val="333333"/>
        </w:rPr>
        <w:t>泉提供</w:t>
      </w:r>
      <w:proofErr w:type="gramEnd"/>
      <w:r w:rsidRPr="00F41E26">
        <w:rPr>
          <w:rFonts w:hint="eastAsia"/>
          <w:color w:val="333333"/>
        </w:rPr>
        <w:t>车联网管理系统的超过</w:t>
      </w:r>
      <w:r w:rsidRPr="00F41E26">
        <w:rPr>
          <w:rFonts w:hint="eastAsia"/>
          <w:color w:val="333333"/>
        </w:rPr>
        <w:t>6</w:t>
      </w:r>
      <w:r w:rsidRPr="00F41E26">
        <w:rPr>
          <w:rFonts w:hint="eastAsia"/>
          <w:color w:val="333333"/>
        </w:rPr>
        <w:t>家。为车厂提供车联网服务系统超过</w:t>
      </w:r>
      <w:r w:rsidRPr="00F41E26">
        <w:rPr>
          <w:rFonts w:hint="eastAsia"/>
          <w:color w:val="333333"/>
        </w:rPr>
        <w:t>30</w:t>
      </w:r>
      <w:r w:rsidRPr="00F41E26">
        <w:rPr>
          <w:rFonts w:hint="eastAsia"/>
          <w:color w:val="333333"/>
        </w:rPr>
        <w:t>家。为国内各大公司提供百余款终端和平台的设计开发服务。</w:t>
      </w:r>
    </w:p>
    <w:p w:rsidR="009C1588" w:rsidRDefault="009C1588" w:rsidP="00F41E26">
      <w:pPr>
        <w:pStyle w:val="1"/>
      </w:pPr>
      <w:r>
        <w:rPr>
          <w:rFonts w:hint="eastAsia"/>
        </w:rPr>
        <w:t>项目背景</w:t>
      </w:r>
    </w:p>
    <w:p w:rsidR="00EE2C63" w:rsidRDefault="00763B90" w:rsidP="00F41E26">
      <w:pPr>
        <w:ind w:firstLineChars="200" w:firstLine="420"/>
      </w:pPr>
      <w:r>
        <w:rPr>
          <w:rFonts w:hint="eastAsia"/>
        </w:rPr>
        <w:t>随着车联网技术在国内的飞速发展，</w:t>
      </w:r>
      <w:r w:rsidR="0042136F">
        <w:rPr>
          <w:rFonts w:hint="eastAsia"/>
        </w:rPr>
        <w:t>越来越多的车辆</w:t>
      </w:r>
      <w:proofErr w:type="gramStart"/>
      <w:r w:rsidR="0042136F">
        <w:rPr>
          <w:rFonts w:hint="eastAsia"/>
        </w:rPr>
        <w:t>接入车</w:t>
      </w:r>
      <w:proofErr w:type="gramEnd"/>
      <w:r w:rsidR="0042136F">
        <w:rPr>
          <w:rFonts w:hint="eastAsia"/>
        </w:rPr>
        <w:t>联网平台，同时平台上的车辆数据与日俱增。</w:t>
      </w:r>
      <w:r w:rsidR="00FA0096">
        <w:rPr>
          <w:rFonts w:hint="eastAsia"/>
        </w:rPr>
        <w:t>但是对于车辆数据应用的细分领域要求越来越高，比如可以通过视频图像识别出当前车辆是否正在运输货物，且识别率要求达到</w:t>
      </w:r>
      <w:r w:rsidR="00FA0096">
        <w:rPr>
          <w:rFonts w:hint="eastAsia"/>
        </w:rPr>
        <w:t>99%</w:t>
      </w:r>
      <w:r w:rsidR="00FA0096">
        <w:rPr>
          <w:rFonts w:hint="eastAsia"/>
        </w:rPr>
        <w:t>以上。</w:t>
      </w:r>
      <w:r w:rsidR="003667F4">
        <w:rPr>
          <w:rFonts w:hint="eastAsia"/>
        </w:rPr>
        <w:t>通过对城市渣土车的空重载有效识别可以帮助车辆管理方有效的管理车辆行驶路线。</w:t>
      </w:r>
    </w:p>
    <w:p w:rsidR="00E718A7" w:rsidRPr="00E718A7" w:rsidRDefault="003667F4" w:rsidP="00F41E26">
      <w:pPr>
        <w:pStyle w:val="2"/>
      </w:pPr>
      <w:r>
        <w:rPr>
          <w:rFonts w:hint="eastAsia"/>
        </w:rPr>
        <w:t>功能</w:t>
      </w:r>
    </w:p>
    <w:p w:rsidR="00AE5D54" w:rsidRDefault="003667F4" w:rsidP="00F41E26">
      <w:pPr>
        <w:ind w:firstLineChars="200" w:firstLine="420"/>
      </w:pPr>
      <w:r>
        <w:rPr>
          <w:rFonts w:hint="eastAsia"/>
        </w:rPr>
        <w:t>能实时识别视频流中的车辆是否处于重载和空载、车辆的篷布是否关上。</w:t>
      </w:r>
    </w:p>
    <w:p w:rsidR="00040832" w:rsidRDefault="003667F4" w:rsidP="00F41E26">
      <w:pPr>
        <w:pStyle w:val="40"/>
        <w:ind w:left="284"/>
      </w:pPr>
      <w:r>
        <w:rPr>
          <w:rFonts w:hint="eastAsia"/>
        </w:rPr>
        <w:t>空载</w:t>
      </w:r>
    </w:p>
    <w:p w:rsidR="0042136F" w:rsidRDefault="003667F4" w:rsidP="00F41E26">
      <w:pPr>
        <w:pStyle w:val="afa"/>
      </w:pPr>
      <w:r>
        <w:rPr>
          <w:rFonts w:hint="eastAsia"/>
        </w:rPr>
        <w:t>空载是指渣土车没有装土的状态下，后面的车斗是空的。图片如下：</w:t>
      </w:r>
    </w:p>
    <w:p w:rsidR="003667F4" w:rsidRDefault="003667F4" w:rsidP="00F41E26">
      <w:pPr>
        <w:pStyle w:val="afa"/>
        <w:ind w:firstLineChars="0" w:firstLine="0"/>
      </w:pPr>
      <w:r>
        <w:rPr>
          <w:noProof/>
        </w:rPr>
        <w:lastRenderedPageBreak/>
        <w:drawing>
          <wp:inline distT="0" distB="0" distL="0" distR="0" wp14:anchorId="4D2F757D" wp14:editId="30BB2C6E">
            <wp:extent cx="5274310" cy="3941511"/>
            <wp:effectExtent l="1905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5274310" cy="3941511"/>
                    </a:xfrm>
                    <a:prstGeom prst="rect">
                      <a:avLst/>
                    </a:prstGeom>
                    <a:noFill/>
                    <a:ln w="9525">
                      <a:noFill/>
                      <a:miter lim="800000"/>
                      <a:headEnd/>
                      <a:tailEnd/>
                    </a:ln>
                  </pic:spPr>
                </pic:pic>
              </a:graphicData>
            </a:graphic>
          </wp:inline>
        </w:drawing>
      </w:r>
    </w:p>
    <w:p w:rsidR="003667F4" w:rsidRDefault="003667F4" w:rsidP="00F41E26">
      <w:pPr>
        <w:pStyle w:val="afa"/>
        <w:ind w:firstLineChars="0" w:firstLine="0"/>
      </w:pPr>
      <w:r>
        <w:rPr>
          <w:rFonts w:hint="eastAsia"/>
          <w:noProof/>
        </w:rPr>
        <w:drawing>
          <wp:inline distT="0" distB="0" distL="0" distR="0" wp14:anchorId="1350B4C3" wp14:editId="1A3366DF">
            <wp:extent cx="5274310" cy="3974362"/>
            <wp:effectExtent l="1905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a:stretch>
                      <a:fillRect/>
                    </a:stretch>
                  </pic:blipFill>
                  <pic:spPr bwMode="auto">
                    <a:xfrm>
                      <a:off x="0" y="0"/>
                      <a:ext cx="5274310" cy="3974362"/>
                    </a:xfrm>
                    <a:prstGeom prst="rect">
                      <a:avLst/>
                    </a:prstGeom>
                    <a:noFill/>
                    <a:ln w="9525">
                      <a:noFill/>
                      <a:miter lim="800000"/>
                      <a:headEnd/>
                      <a:tailEnd/>
                    </a:ln>
                  </pic:spPr>
                </pic:pic>
              </a:graphicData>
            </a:graphic>
          </wp:inline>
        </w:drawing>
      </w:r>
    </w:p>
    <w:p w:rsidR="003667F4" w:rsidRDefault="003667F4" w:rsidP="00F41E26">
      <w:pPr>
        <w:pStyle w:val="afa"/>
      </w:pPr>
      <w:r>
        <w:rPr>
          <w:rFonts w:hint="eastAsia"/>
        </w:rPr>
        <w:t>这个车辆就是空车状态。</w:t>
      </w:r>
    </w:p>
    <w:p w:rsidR="0042136F" w:rsidRDefault="003667F4" w:rsidP="00F41E26">
      <w:pPr>
        <w:pStyle w:val="40"/>
        <w:ind w:left="284"/>
      </w:pPr>
      <w:r>
        <w:rPr>
          <w:rFonts w:hint="eastAsia"/>
        </w:rPr>
        <w:lastRenderedPageBreak/>
        <w:t>重载</w:t>
      </w:r>
    </w:p>
    <w:p w:rsidR="0042136F" w:rsidRDefault="003667F4" w:rsidP="00F41E26">
      <w:pPr>
        <w:ind w:firstLineChars="200" w:firstLine="420"/>
      </w:pPr>
      <w:r>
        <w:rPr>
          <w:rFonts w:hint="eastAsia"/>
        </w:rPr>
        <w:t>重载是车辆装满货物的状态，如下图所示。</w:t>
      </w:r>
    </w:p>
    <w:p w:rsidR="003667F4" w:rsidRPr="003667F4" w:rsidRDefault="003667F4" w:rsidP="00F41E26">
      <w:r>
        <w:rPr>
          <w:noProof/>
        </w:rPr>
        <w:drawing>
          <wp:inline distT="0" distB="0" distL="0" distR="0" wp14:anchorId="7A78860F" wp14:editId="7CBBEB7A">
            <wp:extent cx="5274310" cy="3965954"/>
            <wp:effectExtent l="1905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srcRect/>
                    <a:stretch>
                      <a:fillRect/>
                    </a:stretch>
                  </pic:blipFill>
                  <pic:spPr bwMode="auto">
                    <a:xfrm>
                      <a:off x="0" y="0"/>
                      <a:ext cx="5274310" cy="3965954"/>
                    </a:xfrm>
                    <a:prstGeom prst="rect">
                      <a:avLst/>
                    </a:prstGeom>
                    <a:noFill/>
                    <a:ln w="9525">
                      <a:noFill/>
                      <a:miter lim="800000"/>
                      <a:headEnd/>
                      <a:tailEnd/>
                    </a:ln>
                  </pic:spPr>
                </pic:pic>
              </a:graphicData>
            </a:graphic>
          </wp:inline>
        </w:drawing>
      </w:r>
    </w:p>
    <w:p w:rsidR="0042136F" w:rsidRDefault="003667F4" w:rsidP="00F41E26">
      <w:pPr>
        <w:pStyle w:val="40"/>
      </w:pPr>
      <w:r>
        <w:rPr>
          <w:rFonts w:hint="eastAsia"/>
        </w:rPr>
        <w:t>篷布关闭</w:t>
      </w:r>
    </w:p>
    <w:p w:rsidR="00AE5C40" w:rsidRDefault="003667F4" w:rsidP="00F41E26">
      <w:pPr>
        <w:ind w:firstLineChars="200" w:firstLine="420"/>
      </w:pPr>
      <w:r>
        <w:rPr>
          <w:rFonts w:hint="eastAsia"/>
        </w:rPr>
        <w:t>篷布关闭是指在装满货物或者未装满货物的情况下，车斗上的篷布是盖起来的，为了防止货物洒落。</w:t>
      </w:r>
    </w:p>
    <w:p w:rsidR="003667F4" w:rsidRDefault="00A7444A" w:rsidP="00F41E26">
      <w:r>
        <w:rPr>
          <w:noProof/>
        </w:rPr>
        <w:lastRenderedPageBreak/>
        <w:drawing>
          <wp:inline distT="0" distB="0" distL="0" distR="0" wp14:anchorId="128031EE" wp14:editId="5B08343A">
            <wp:extent cx="5274310" cy="3895891"/>
            <wp:effectExtent l="19050" t="0" r="254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srcRect/>
                    <a:stretch>
                      <a:fillRect/>
                    </a:stretch>
                  </pic:blipFill>
                  <pic:spPr bwMode="auto">
                    <a:xfrm>
                      <a:off x="0" y="0"/>
                      <a:ext cx="5274310" cy="3895891"/>
                    </a:xfrm>
                    <a:prstGeom prst="rect">
                      <a:avLst/>
                    </a:prstGeom>
                    <a:noFill/>
                    <a:ln w="9525">
                      <a:noFill/>
                      <a:miter lim="800000"/>
                      <a:headEnd/>
                      <a:tailEnd/>
                    </a:ln>
                  </pic:spPr>
                </pic:pic>
              </a:graphicData>
            </a:graphic>
          </wp:inline>
        </w:drawing>
      </w:r>
    </w:p>
    <w:p w:rsidR="00A7444A" w:rsidRDefault="00A7444A" w:rsidP="00F41E26"/>
    <w:p w:rsidR="00A7444A" w:rsidRPr="003667F4" w:rsidRDefault="00A7444A" w:rsidP="00F41E26">
      <w:r>
        <w:rPr>
          <w:noProof/>
        </w:rPr>
        <w:drawing>
          <wp:inline distT="0" distB="0" distL="0" distR="0" wp14:anchorId="3BA86B6E" wp14:editId="472E3E64">
            <wp:extent cx="5274310" cy="3939353"/>
            <wp:effectExtent l="1905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srcRect/>
                    <a:stretch>
                      <a:fillRect/>
                    </a:stretch>
                  </pic:blipFill>
                  <pic:spPr bwMode="auto">
                    <a:xfrm>
                      <a:off x="0" y="0"/>
                      <a:ext cx="5274310" cy="3939353"/>
                    </a:xfrm>
                    <a:prstGeom prst="rect">
                      <a:avLst/>
                    </a:prstGeom>
                    <a:noFill/>
                    <a:ln w="9525">
                      <a:noFill/>
                      <a:miter lim="800000"/>
                      <a:headEnd/>
                      <a:tailEnd/>
                    </a:ln>
                  </pic:spPr>
                </pic:pic>
              </a:graphicData>
            </a:graphic>
          </wp:inline>
        </w:drawing>
      </w:r>
    </w:p>
    <w:p w:rsidR="00557B86" w:rsidRDefault="00557B86" w:rsidP="00F41E26">
      <w:pPr>
        <w:pStyle w:val="1"/>
      </w:pPr>
      <w:r>
        <w:rPr>
          <w:rFonts w:hint="eastAsia"/>
        </w:rPr>
        <w:lastRenderedPageBreak/>
        <w:t>技术要求</w:t>
      </w:r>
      <w:bookmarkStart w:id="0" w:name="_GoBack"/>
      <w:bookmarkEnd w:id="0"/>
    </w:p>
    <w:p w:rsidR="00557B86" w:rsidRDefault="00A7444A" w:rsidP="00F41E26">
      <w:pPr>
        <w:pStyle w:val="ItemList"/>
      </w:pPr>
      <w:r>
        <w:rPr>
          <w:rFonts w:hint="eastAsia"/>
        </w:rPr>
        <w:t>识别率可以达到</w:t>
      </w:r>
      <w:r>
        <w:rPr>
          <w:rFonts w:hint="eastAsia"/>
        </w:rPr>
        <w:t>99%</w:t>
      </w:r>
      <w:r>
        <w:rPr>
          <w:rFonts w:hint="eastAsia"/>
        </w:rPr>
        <w:t>以上。</w:t>
      </w:r>
    </w:p>
    <w:p w:rsidR="00A7444A" w:rsidRDefault="00A7444A" w:rsidP="00F41E26">
      <w:pPr>
        <w:pStyle w:val="ItemList"/>
      </w:pPr>
      <w:r>
        <w:rPr>
          <w:rFonts w:hint="eastAsia"/>
        </w:rPr>
        <w:t>视频流的数据格式为</w:t>
      </w:r>
      <w:r>
        <w:rPr>
          <w:rFonts w:hint="eastAsia"/>
        </w:rPr>
        <w:t>MP4</w:t>
      </w:r>
      <w:r>
        <w:rPr>
          <w:rFonts w:hint="eastAsia"/>
        </w:rPr>
        <w:t>。</w:t>
      </w:r>
    </w:p>
    <w:p w:rsidR="003F432E" w:rsidRDefault="00A7444A" w:rsidP="00F41E26">
      <w:pPr>
        <w:pStyle w:val="ItemList"/>
      </w:pPr>
      <w:r>
        <w:rPr>
          <w:rFonts w:hint="eastAsia"/>
        </w:rPr>
        <w:t>采用</w:t>
      </w:r>
      <w:r>
        <w:rPr>
          <w:rFonts w:hint="eastAsia"/>
        </w:rPr>
        <w:t>C++</w:t>
      </w:r>
      <w:r>
        <w:rPr>
          <w:rFonts w:hint="eastAsia"/>
        </w:rPr>
        <w:t>或</w:t>
      </w:r>
      <w:r>
        <w:rPr>
          <w:rFonts w:hint="eastAsia"/>
        </w:rPr>
        <w:t>C</w:t>
      </w:r>
      <w:r>
        <w:rPr>
          <w:rFonts w:hint="eastAsia"/>
        </w:rPr>
        <w:t>语言开发，可以运行在</w:t>
      </w:r>
      <w:proofErr w:type="spellStart"/>
      <w:r>
        <w:rPr>
          <w:rFonts w:hint="eastAsia"/>
        </w:rPr>
        <w:t>linux</w:t>
      </w:r>
      <w:proofErr w:type="spellEnd"/>
      <w:r>
        <w:rPr>
          <w:rFonts w:hint="eastAsia"/>
        </w:rPr>
        <w:t>系统下。</w:t>
      </w:r>
    </w:p>
    <w:p w:rsidR="003F432E" w:rsidRDefault="007965EE" w:rsidP="00F41E26">
      <w:pPr>
        <w:pStyle w:val="1"/>
      </w:pPr>
      <w:r>
        <w:rPr>
          <w:rFonts w:hint="eastAsia"/>
        </w:rPr>
        <w:t>视频材料索取方式</w:t>
      </w:r>
    </w:p>
    <w:p w:rsidR="007965EE" w:rsidRDefault="007965EE" w:rsidP="00F41E26">
      <w:r>
        <w:rPr>
          <w:rFonts w:hint="eastAsia"/>
        </w:rPr>
        <w:t>联系人：沈卫国</w:t>
      </w:r>
    </w:p>
    <w:p w:rsidR="007965EE" w:rsidRPr="007965EE" w:rsidRDefault="007965EE" w:rsidP="00F41E26">
      <w:r>
        <w:rPr>
          <w:rFonts w:hint="eastAsia"/>
        </w:rPr>
        <w:t>电话：</w:t>
      </w:r>
      <w:r>
        <w:rPr>
          <w:rFonts w:hint="eastAsia"/>
        </w:rPr>
        <w:t>13588778307</w:t>
      </w:r>
    </w:p>
    <w:sectPr w:rsidR="007965EE" w:rsidRPr="007965EE" w:rsidSect="00676931">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B042B" w:rsidRDefault="00BB042B" w:rsidP="00F41E26">
      <w:r>
        <w:separator/>
      </w:r>
    </w:p>
  </w:endnote>
  <w:endnote w:type="continuationSeparator" w:id="0">
    <w:p w:rsidR="00BB042B" w:rsidRDefault="00BB042B" w:rsidP="00F41E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楷体_GB2312">
    <w:altName w:val="Arial Unicode MS"/>
    <w:panose1 w:val="02010609030101010101"/>
    <w:charset w:val="86"/>
    <w:family w:val="modern"/>
    <w:pitch w:val="fixed"/>
    <w:sig w:usb0="00000001" w:usb1="080E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B042B" w:rsidRDefault="00BB042B" w:rsidP="00F41E26">
      <w:r>
        <w:separator/>
      </w:r>
    </w:p>
  </w:footnote>
  <w:footnote w:type="continuationSeparator" w:id="0">
    <w:p w:rsidR="00BB042B" w:rsidRDefault="00BB042B" w:rsidP="00F41E2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883CCC7E"/>
    <w:lvl w:ilvl="0">
      <w:start w:val="1"/>
      <w:numFmt w:val="decimal"/>
      <w:pStyle w:val="5"/>
      <w:lvlText w:val="%1."/>
      <w:lvlJc w:val="left"/>
      <w:pPr>
        <w:tabs>
          <w:tab w:val="num" w:pos="2040"/>
        </w:tabs>
        <w:ind w:leftChars="800" w:left="2040" w:hangingChars="200" w:hanging="360"/>
      </w:pPr>
    </w:lvl>
  </w:abstractNum>
  <w:abstractNum w:abstractNumId="1">
    <w:nsid w:val="FFFFFF7D"/>
    <w:multiLevelType w:val="singleLevel"/>
    <w:tmpl w:val="29DE8774"/>
    <w:lvl w:ilvl="0">
      <w:start w:val="1"/>
      <w:numFmt w:val="decimal"/>
      <w:pStyle w:val="4"/>
      <w:lvlText w:val="%1."/>
      <w:lvlJc w:val="left"/>
      <w:pPr>
        <w:tabs>
          <w:tab w:val="num" w:pos="1620"/>
        </w:tabs>
        <w:ind w:leftChars="600" w:left="1620" w:hangingChars="200" w:hanging="360"/>
      </w:pPr>
    </w:lvl>
  </w:abstractNum>
  <w:abstractNum w:abstractNumId="2">
    <w:nsid w:val="FFFFFF88"/>
    <w:multiLevelType w:val="singleLevel"/>
    <w:tmpl w:val="F272BDFA"/>
    <w:lvl w:ilvl="0">
      <w:start w:val="1"/>
      <w:numFmt w:val="upperRoman"/>
      <w:pStyle w:val="IItemStep"/>
      <w:lvlText w:val="%1."/>
      <w:lvlJc w:val="left"/>
      <w:pPr>
        <w:tabs>
          <w:tab w:val="num" w:pos="855"/>
        </w:tabs>
        <w:ind w:left="855" w:hanging="420"/>
      </w:pPr>
    </w:lvl>
  </w:abstractNum>
  <w:abstractNum w:abstractNumId="3">
    <w:nsid w:val="00000001"/>
    <w:multiLevelType w:val="singleLevel"/>
    <w:tmpl w:val="00000001"/>
    <w:lvl w:ilvl="0">
      <w:start w:val="1"/>
      <w:numFmt w:val="decimal"/>
      <w:lvlText w:val="%1)"/>
      <w:lvlJc w:val="left"/>
      <w:pPr>
        <w:tabs>
          <w:tab w:val="num" w:pos="845"/>
        </w:tabs>
        <w:ind w:left="425" w:hanging="425"/>
      </w:pPr>
      <w:rPr>
        <w:rFonts w:hint="default"/>
      </w:rPr>
    </w:lvl>
  </w:abstractNum>
  <w:abstractNum w:abstractNumId="4">
    <w:nsid w:val="0000000C"/>
    <w:multiLevelType w:val="singleLevel"/>
    <w:tmpl w:val="0000000C"/>
    <w:lvl w:ilvl="0">
      <w:start w:val="3"/>
      <w:numFmt w:val="decimal"/>
      <w:suff w:val="nothing"/>
      <w:lvlText w:val="%1、"/>
      <w:lvlJc w:val="left"/>
    </w:lvl>
  </w:abstractNum>
  <w:abstractNum w:abstractNumId="5">
    <w:nsid w:val="00000019"/>
    <w:multiLevelType w:val="multilevel"/>
    <w:tmpl w:val="00000019"/>
    <w:lvl w:ilvl="0">
      <w:start w:val="1"/>
      <w:numFmt w:val="decimal"/>
      <w:lvlText w:val="%1、"/>
      <w:lvlJc w:val="left"/>
      <w:pPr>
        <w:tabs>
          <w:tab w:val="num" w:pos="840"/>
        </w:tabs>
        <w:ind w:left="840" w:hanging="420"/>
      </w:pPr>
      <w:rPr>
        <w:rFonts w:hint="default"/>
      </w:rPr>
    </w:lvl>
    <w:lvl w:ilvl="1">
      <w:start w:val="1"/>
      <w:numFmt w:val="lowerLetter"/>
      <w:lvlText w:val="%2)"/>
      <w:lvlJc w:val="left"/>
      <w:pPr>
        <w:tabs>
          <w:tab w:val="num" w:pos="1260"/>
        </w:tabs>
        <w:ind w:left="1260" w:hanging="420"/>
      </w:pPr>
    </w:lvl>
    <w:lvl w:ilvl="2">
      <w:start w:val="1"/>
      <w:numFmt w:val="lowerRoman"/>
      <w:lvlText w:val="%3."/>
      <w:lvlJc w:val="right"/>
      <w:pPr>
        <w:tabs>
          <w:tab w:val="num" w:pos="1680"/>
        </w:tabs>
        <w:ind w:left="1680" w:hanging="420"/>
      </w:pPr>
    </w:lvl>
    <w:lvl w:ilvl="3">
      <w:start w:val="1"/>
      <w:numFmt w:val="decimal"/>
      <w:lvlText w:val="%4."/>
      <w:lvlJc w:val="left"/>
      <w:pPr>
        <w:tabs>
          <w:tab w:val="num" w:pos="2100"/>
        </w:tabs>
        <w:ind w:left="2100" w:hanging="420"/>
      </w:pPr>
    </w:lvl>
    <w:lvl w:ilvl="4">
      <w:start w:val="1"/>
      <w:numFmt w:val="lowerLetter"/>
      <w:lvlText w:val="%5)"/>
      <w:lvlJc w:val="left"/>
      <w:pPr>
        <w:tabs>
          <w:tab w:val="num" w:pos="2520"/>
        </w:tabs>
        <w:ind w:left="2520" w:hanging="420"/>
      </w:pPr>
    </w:lvl>
    <w:lvl w:ilvl="5">
      <w:start w:val="1"/>
      <w:numFmt w:val="lowerRoman"/>
      <w:lvlText w:val="%6."/>
      <w:lvlJc w:val="right"/>
      <w:pPr>
        <w:tabs>
          <w:tab w:val="num" w:pos="2940"/>
        </w:tabs>
        <w:ind w:left="2940" w:hanging="420"/>
      </w:pPr>
    </w:lvl>
    <w:lvl w:ilvl="6">
      <w:start w:val="1"/>
      <w:numFmt w:val="decimal"/>
      <w:lvlText w:val="%7."/>
      <w:lvlJc w:val="left"/>
      <w:pPr>
        <w:tabs>
          <w:tab w:val="num" w:pos="3360"/>
        </w:tabs>
        <w:ind w:left="3360" w:hanging="420"/>
      </w:pPr>
    </w:lvl>
    <w:lvl w:ilvl="7">
      <w:start w:val="1"/>
      <w:numFmt w:val="lowerLetter"/>
      <w:lvlText w:val="%8)"/>
      <w:lvlJc w:val="left"/>
      <w:pPr>
        <w:tabs>
          <w:tab w:val="num" w:pos="3780"/>
        </w:tabs>
        <w:ind w:left="3780" w:hanging="420"/>
      </w:pPr>
    </w:lvl>
    <w:lvl w:ilvl="8">
      <w:start w:val="1"/>
      <w:numFmt w:val="lowerRoman"/>
      <w:lvlText w:val="%9."/>
      <w:lvlJc w:val="right"/>
      <w:pPr>
        <w:tabs>
          <w:tab w:val="num" w:pos="4200"/>
        </w:tabs>
        <w:ind w:left="4200" w:hanging="420"/>
      </w:pPr>
    </w:lvl>
  </w:abstractNum>
  <w:abstractNum w:abstractNumId="6">
    <w:nsid w:val="01500FFC"/>
    <w:multiLevelType w:val="multilevel"/>
    <w:tmpl w:val="F56816AA"/>
    <w:lvl w:ilvl="0">
      <w:start w:val="1"/>
      <w:numFmt w:val="decimal"/>
      <w:suff w:val="nothing"/>
      <w:lvlText w:val="%1 "/>
      <w:lvlJc w:val="left"/>
      <w:pPr>
        <w:ind w:left="0" w:firstLine="0"/>
      </w:pPr>
      <w:rPr>
        <w:rFonts w:ascii="Arial" w:eastAsia="黑体" w:hAnsi="Arial" w:hint="default"/>
        <w:b/>
        <w:i w:val="0"/>
        <w:sz w:val="36"/>
        <w:szCs w:val="36"/>
      </w:rPr>
    </w:lvl>
    <w:lvl w:ilvl="1">
      <w:start w:val="1"/>
      <w:numFmt w:val="decimal"/>
      <w:suff w:val="nothing"/>
      <w:lvlText w:val="%1.%2 "/>
      <w:lvlJc w:val="left"/>
      <w:pPr>
        <w:ind w:left="0" w:firstLine="0"/>
      </w:pPr>
      <w:rPr>
        <w:rFonts w:ascii="Arial" w:eastAsia="黑体" w:hAnsi="Arial" w:hint="default"/>
        <w:sz w:val="30"/>
        <w:szCs w:val="30"/>
      </w:rPr>
    </w:lvl>
    <w:lvl w:ilvl="2">
      <w:start w:val="1"/>
      <w:numFmt w:val="decimal"/>
      <w:suff w:val="nothing"/>
      <w:lvlText w:val="%1.%2.%3 "/>
      <w:lvlJc w:val="left"/>
      <w:pPr>
        <w:ind w:left="0" w:firstLine="0"/>
      </w:pPr>
      <w:rPr>
        <w:rFonts w:ascii="Arial" w:eastAsia="黑体" w:hAnsi="Arial" w:hint="default"/>
        <w:sz w:val="24"/>
        <w:szCs w:val="24"/>
      </w:rPr>
    </w:lvl>
    <w:lvl w:ilvl="3">
      <w:start w:val="1"/>
      <w:numFmt w:val="decimal"/>
      <w:suff w:val="nothing"/>
      <w:lvlText w:val="%4. "/>
      <w:lvlJc w:val="left"/>
      <w:pPr>
        <w:ind w:left="1134" w:firstLine="0"/>
      </w:pPr>
      <w:rPr>
        <w:rFonts w:ascii="Arial" w:eastAsia="黑体" w:hAnsi="Arial" w:hint="default"/>
        <w:caps w:val="0"/>
        <w:strike w:val="0"/>
        <w:dstrike w:val="0"/>
        <w:outline w:val="0"/>
        <w:shadow w:val="0"/>
        <w:emboss w:val="0"/>
        <w:imprint w:val="0"/>
        <w:vanish w:val="0"/>
        <w:sz w:val="21"/>
        <w:szCs w:val="21"/>
        <w:vertAlign w:val="baseline"/>
      </w:rPr>
    </w:lvl>
    <w:lvl w:ilvl="4">
      <w:start w:val="1"/>
      <w:numFmt w:val="decimal"/>
      <w:lvlText w:val="(%5)"/>
      <w:lvlJc w:val="left"/>
      <w:pPr>
        <w:tabs>
          <w:tab w:val="num" w:pos="1134"/>
        </w:tabs>
        <w:ind w:left="1701" w:hanging="567"/>
      </w:pPr>
      <w:rPr>
        <w:rFonts w:ascii="Arial" w:eastAsia="宋体" w:hAnsi="Arial" w:hint="default"/>
        <w:sz w:val="21"/>
        <w:szCs w:val="21"/>
      </w:rPr>
    </w:lvl>
    <w:lvl w:ilvl="5">
      <w:start w:val="1"/>
      <w:numFmt w:val="decimal"/>
      <w:lvlRestart w:val="1"/>
      <w:lvlText w:val="步骤%6."/>
      <w:lvlJc w:val="left"/>
      <w:pPr>
        <w:tabs>
          <w:tab w:val="num" w:pos="1134"/>
        </w:tabs>
        <w:ind w:left="2126" w:hanging="992"/>
      </w:pPr>
      <w:rPr>
        <w:rFonts w:ascii="Arial" w:eastAsia="宋体" w:hAnsi="Arial" w:hint="default"/>
        <w:sz w:val="21"/>
        <w:szCs w:val="21"/>
      </w:rPr>
    </w:lvl>
    <w:lvl w:ilvl="6">
      <w:start w:val="1"/>
      <w:numFmt w:val="decimal"/>
      <w:lvlRestart w:val="1"/>
      <w:suff w:val="space"/>
      <w:lvlText w:val="图%1-%7"/>
      <w:lvlJc w:val="center"/>
      <w:pPr>
        <w:ind w:left="1134" w:firstLine="0"/>
      </w:pPr>
      <w:rPr>
        <w:rFonts w:ascii="Arial" w:eastAsia="黑体" w:hAnsi="Arial" w:hint="default"/>
        <w:sz w:val="18"/>
        <w:szCs w:val="18"/>
      </w:rPr>
    </w:lvl>
    <w:lvl w:ilvl="7">
      <w:start w:val="1"/>
      <w:numFmt w:val="decimal"/>
      <w:lvlRestart w:val="1"/>
      <w:suff w:val="space"/>
      <w:lvlText w:val="表%1-%8"/>
      <w:lvlJc w:val="center"/>
      <w:pPr>
        <w:ind w:left="1134" w:firstLine="0"/>
      </w:pPr>
      <w:rPr>
        <w:rFonts w:ascii="Arial" w:eastAsia="黑体" w:hAnsi="Arial" w:hint="default"/>
        <w:sz w:val="18"/>
        <w:szCs w:val="18"/>
      </w:rPr>
    </w:lvl>
    <w:lvl w:ilvl="8">
      <w:start w:val="1"/>
      <w:numFmt w:val="decimal"/>
      <w:lvlText w:val="(%9)"/>
      <w:lvlJc w:val="left"/>
      <w:pPr>
        <w:tabs>
          <w:tab w:val="num" w:pos="340"/>
        </w:tabs>
        <w:ind w:left="340" w:hanging="340"/>
      </w:pPr>
      <w:rPr>
        <w:rFonts w:ascii="Arial" w:eastAsia="宋体" w:hAnsi="Arial" w:hint="default"/>
        <w:b w:val="0"/>
        <w:i w:val="0"/>
        <w:sz w:val="18"/>
        <w:szCs w:val="18"/>
      </w:rPr>
    </w:lvl>
  </w:abstractNum>
  <w:abstractNum w:abstractNumId="7">
    <w:nsid w:val="02977EFE"/>
    <w:multiLevelType w:val="hybridMultilevel"/>
    <w:tmpl w:val="BCEE895A"/>
    <w:lvl w:ilvl="0" w:tplc="1D605FEE">
      <w:start w:val="1"/>
      <w:numFmt w:val="bullet"/>
      <w:pStyle w:val="SubItemList"/>
      <w:lvlText w:val="−"/>
      <w:lvlJc w:val="left"/>
      <w:pPr>
        <w:tabs>
          <w:tab w:val="num" w:pos="2126"/>
        </w:tabs>
        <w:ind w:left="2126" w:hanging="425"/>
      </w:pPr>
      <w:rPr>
        <w:rFonts w:ascii="Times New Roman" w:hAnsi="Times New Roman" w:cs="Times New Roman" w:hint="default"/>
        <w:sz w:val="16"/>
        <w:szCs w:val="16"/>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8">
    <w:nsid w:val="0A494E61"/>
    <w:multiLevelType w:val="hybridMultilevel"/>
    <w:tmpl w:val="592A16D6"/>
    <w:lvl w:ilvl="0" w:tplc="EF10CCD2">
      <w:start w:val="1"/>
      <w:numFmt w:val="decimal"/>
      <w:pStyle w:val="Title2"/>
      <w:lvlText w:val="%1."/>
      <w:lvlJc w:val="left"/>
      <w:pPr>
        <w:tabs>
          <w:tab w:val="num" w:pos="284"/>
        </w:tabs>
        <w:ind w:left="284" w:hanging="284"/>
      </w:pPr>
      <w:rPr>
        <w:rFonts w:ascii="Arial" w:eastAsia="宋体" w:hAnsi="Arial" w:hint="default"/>
        <w:b/>
        <w:i w:val="0"/>
        <w:sz w:val="18"/>
        <w:szCs w:val="18"/>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
    <w:nsid w:val="189E0C47"/>
    <w:multiLevelType w:val="hybridMultilevel"/>
    <w:tmpl w:val="AEB4AB22"/>
    <w:lvl w:ilvl="0" w:tplc="16C4A9E2">
      <w:start w:val="1"/>
      <w:numFmt w:val="decimal"/>
      <w:pStyle w:val="Title1"/>
      <w:lvlText w:val="%1."/>
      <w:lvlJc w:val="left"/>
      <w:pPr>
        <w:tabs>
          <w:tab w:val="num" w:pos="284"/>
        </w:tabs>
        <w:ind w:left="284" w:hanging="284"/>
      </w:pPr>
      <w:rPr>
        <w:rFonts w:ascii="Arial" w:eastAsia="宋体" w:hAnsi="Arial" w:hint="default"/>
        <w:b/>
        <w:i w:val="0"/>
        <w:sz w:val="21"/>
        <w:szCs w:val="21"/>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
    <w:nsid w:val="25142EE8"/>
    <w:multiLevelType w:val="hybridMultilevel"/>
    <w:tmpl w:val="5A82C2B2"/>
    <w:lvl w:ilvl="0" w:tplc="C55868A0">
      <w:start w:val="1"/>
      <w:numFmt w:val="bullet"/>
      <w:pStyle w:val="NotesTextList"/>
      <w:lvlText w:val=""/>
      <w:lvlJc w:val="left"/>
      <w:pPr>
        <w:tabs>
          <w:tab w:val="num" w:pos="1418"/>
        </w:tabs>
        <w:ind w:left="1418" w:hanging="284"/>
      </w:pPr>
      <w:rPr>
        <w:rFonts w:ascii="Wingdings" w:hAnsi="Wingdings" w:hint="default"/>
        <w:sz w:val="13"/>
        <w:szCs w:val="13"/>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1">
    <w:nsid w:val="259C7C16"/>
    <w:multiLevelType w:val="hybridMultilevel"/>
    <w:tmpl w:val="8F14888E"/>
    <w:lvl w:ilvl="0" w:tplc="846EEB2C">
      <w:start w:val="1"/>
      <w:numFmt w:val="bullet"/>
      <w:pStyle w:val="ItemList"/>
      <w:lvlText w:val=""/>
      <w:lvlJc w:val="left"/>
      <w:pPr>
        <w:tabs>
          <w:tab w:val="num" w:pos="987"/>
        </w:tabs>
        <w:ind w:left="987" w:hanging="567"/>
      </w:pPr>
      <w:rPr>
        <w:rFonts w:ascii="Wingdings" w:hAnsi="Wingdings" w:hint="default"/>
        <w:sz w:val="16"/>
        <w:szCs w:val="16"/>
      </w:rPr>
    </w:lvl>
    <w:lvl w:ilvl="1" w:tplc="04090003" w:tentative="1">
      <w:start w:val="1"/>
      <w:numFmt w:val="bullet"/>
      <w:lvlText w:val=""/>
      <w:lvlJc w:val="left"/>
      <w:pPr>
        <w:tabs>
          <w:tab w:val="num" w:pos="126"/>
        </w:tabs>
        <w:ind w:left="126" w:hanging="420"/>
      </w:pPr>
      <w:rPr>
        <w:rFonts w:ascii="Wingdings" w:hAnsi="Wingdings" w:hint="default"/>
      </w:rPr>
    </w:lvl>
    <w:lvl w:ilvl="2" w:tplc="04090005" w:tentative="1">
      <w:start w:val="1"/>
      <w:numFmt w:val="bullet"/>
      <w:lvlText w:val=""/>
      <w:lvlJc w:val="left"/>
      <w:pPr>
        <w:tabs>
          <w:tab w:val="num" w:pos="546"/>
        </w:tabs>
        <w:ind w:left="546" w:hanging="420"/>
      </w:pPr>
      <w:rPr>
        <w:rFonts w:ascii="Wingdings" w:hAnsi="Wingdings" w:hint="default"/>
      </w:rPr>
    </w:lvl>
    <w:lvl w:ilvl="3" w:tplc="04090001" w:tentative="1">
      <w:start w:val="1"/>
      <w:numFmt w:val="bullet"/>
      <w:lvlText w:val=""/>
      <w:lvlJc w:val="left"/>
      <w:pPr>
        <w:tabs>
          <w:tab w:val="num" w:pos="966"/>
        </w:tabs>
        <w:ind w:left="966" w:hanging="420"/>
      </w:pPr>
      <w:rPr>
        <w:rFonts w:ascii="Wingdings" w:hAnsi="Wingdings" w:hint="default"/>
      </w:rPr>
    </w:lvl>
    <w:lvl w:ilvl="4" w:tplc="04090003" w:tentative="1">
      <w:start w:val="1"/>
      <w:numFmt w:val="bullet"/>
      <w:lvlText w:val=""/>
      <w:lvlJc w:val="left"/>
      <w:pPr>
        <w:tabs>
          <w:tab w:val="num" w:pos="1386"/>
        </w:tabs>
        <w:ind w:left="1386" w:hanging="420"/>
      </w:pPr>
      <w:rPr>
        <w:rFonts w:ascii="Wingdings" w:hAnsi="Wingdings" w:hint="default"/>
      </w:rPr>
    </w:lvl>
    <w:lvl w:ilvl="5" w:tplc="04090005" w:tentative="1">
      <w:start w:val="1"/>
      <w:numFmt w:val="bullet"/>
      <w:lvlText w:val=""/>
      <w:lvlJc w:val="left"/>
      <w:pPr>
        <w:tabs>
          <w:tab w:val="num" w:pos="1806"/>
        </w:tabs>
        <w:ind w:left="1806" w:hanging="420"/>
      </w:pPr>
      <w:rPr>
        <w:rFonts w:ascii="Wingdings" w:hAnsi="Wingdings" w:hint="default"/>
      </w:rPr>
    </w:lvl>
    <w:lvl w:ilvl="6" w:tplc="04090001" w:tentative="1">
      <w:start w:val="1"/>
      <w:numFmt w:val="bullet"/>
      <w:lvlText w:val=""/>
      <w:lvlJc w:val="left"/>
      <w:pPr>
        <w:tabs>
          <w:tab w:val="num" w:pos="2226"/>
        </w:tabs>
        <w:ind w:left="2226" w:hanging="420"/>
      </w:pPr>
      <w:rPr>
        <w:rFonts w:ascii="Wingdings" w:hAnsi="Wingdings" w:hint="default"/>
      </w:rPr>
    </w:lvl>
    <w:lvl w:ilvl="7" w:tplc="04090003" w:tentative="1">
      <w:start w:val="1"/>
      <w:numFmt w:val="bullet"/>
      <w:lvlText w:val=""/>
      <w:lvlJc w:val="left"/>
      <w:pPr>
        <w:tabs>
          <w:tab w:val="num" w:pos="2646"/>
        </w:tabs>
        <w:ind w:left="2646" w:hanging="420"/>
      </w:pPr>
      <w:rPr>
        <w:rFonts w:ascii="Wingdings" w:hAnsi="Wingdings" w:hint="default"/>
      </w:rPr>
    </w:lvl>
    <w:lvl w:ilvl="8" w:tplc="04090005" w:tentative="1">
      <w:start w:val="1"/>
      <w:numFmt w:val="bullet"/>
      <w:lvlText w:val=""/>
      <w:lvlJc w:val="left"/>
      <w:pPr>
        <w:tabs>
          <w:tab w:val="num" w:pos="3066"/>
        </w:tabs>
        <w:ind w:left="3066" w:hanging="420"/>
      </w:pPr>
      <w:rPr>
        <w:rFonts w:ascii="Wingdings" w:hAnsi="Wingdings" w:hint="default"/>
      </w:rPr>
    </w:lvl>
  </w:abstractNum>
  <w:abstractNum w:abstractNumId="12">
    <w:nsid w:val="25B12F3D"/>
    <w:multiLevelType w:val="hybridMultilevel"/>
    <w:tmpl w:val="C76E7EBA"/>
    <w:lvl w:ilvl="0" w:tplc="190EA426">
      <w:start w:val="1"/>
      <w:numFmt w:val="bullet"/>
      <w:pStyle w:val="ItemListinTable"/>
      <w:lvlText w:val=""/>
      <w:lvlJc w:val="left"/>
      <w:pPr>
        <w:tabs>
          <w:tab w:val="num" w:pos="340"/>
        </w:tabs>
        <w:ind w:left="340" w:hanging="340"/>
      </w:pPr>
      <w:rPr>
        <w:rFonts w:ascii="Wingdings" w:hAnsi="Wingdings" w:hint="default"/>
        <w:sz w:val="13"/>
        <w:szCs w:val="13"/>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3">
    <w:nsid w:val="2CEB6306"/>
    <w:multiLevelType w:val="hybridMultilevel"/>
    <w:tmpl w:val="74B01918"/>
    <w:lvl w:ilvl="0" w:tplc="1EECCDCA">
      <w:start w:val="1"/>
      <w:numFmt w:val="lowerLetter"/>
      <w:pStyle w:val="aItemStep"/>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4">
    <w:nsid w:val="378C3786"/>
    <w:multiLevelType w:val="hybridMultilevel"/>
    <w:tmpl w:val="063EF930"/>
    <w:lvl w:ilvl="0" w:tplc="48B01514">
      <w:start w:val="1"/>
      <w:numFmt w:val="decimal"/>
      <w:lvlText w:val="%1、"/>
      <w:lvlJc w:val="left"/>
      <w:pPr>
        <w:ind w:left="1494" w:hanging="360"/>
      </w:pPr>
      <w:rPr>
        <w:rFonts w:hint="default"/>
      </w:rPr>
    </w:lvl>
    <w:lvl w:ilvl="1" w:tplc="04090019" w:tentative="1">
      <w:start w:val="1"/>
      <w:numFmt w:val="lowerLetter"/>
      <w:lvlText w:val="%2)"/>
      <w:lvlJc w:val="left"/>
      <w:pPr>
        <w:ind w:left="1974" w:hanging="420"/>
      </w:pPr>
    </w:lvl>
    <w:lvl w:ilvl="2" w:tplc="0409001B" w:tentative="1">
      <w:start w:val="1"/>
      <w:numFmt w:val="lowerRoman"/>
      <w:lvlText w:val="%3."/>
      <w:lvlJc w:val="right"/>
      <w:pPr>
        <w:ind w:left="2394" w:hanging="420"/>
      </w:pPr>
    </w:lvl>
    <w:lvl w:ilvl="3" w:tplc="0409000F" w:tentative="1">
      <w:start w:val="1"/>
      <w:numFmt w:val="decimal"/>
      <w:lvlText w:val="%4."/>
      <w:lvlJc w:val="left"/>
      <w:pPr>
        <w:ind w:left="2814" w:hanging="420"/>
      </w:pPr>
    </w:lvl>
    <w:lvl w:ilvl="4" w:tplc="04090019" w:tentative="1">
      <w:start w:val="1"/>
      <w:numFmt w:val="lowerLetter"/>
      <w:lvlText w:val="%5)"/>
      <w:lvlJc w:val="left"/>
      <w:pPr>
        <w:ind w:left="3234" w:hanging="420"/>
      </w:pPr>
    </w:lvl>
    <w:lvl w:ilvl="5" w:tplc="0409001B" w:tentative="1">
      <w:start w:val="1"/>
      <w:numFmt w:val="lowerRoman"/>
      <w:lvlText w:val="%6."/>
      <w:lvlJc w:val="right"/>
      <w:pPr>
        <w:ind w:left="3654" w:hanging="420"/>
      </w:pPr>
    </w:lvl>
    <w:lvl w:ilvl="6" w:tplc="0409000F" w:tentative="1">
      <w:start w:val="1"/>
      <w:numFmt w:val="decimal"/>
      <w:lvlText w:val="%7."/>
      <w:lvlJc w:val="left"/>
      <w:pPr>
        <w:ind w:left="4074" w:hanging="420"/>
      </w:pPr>
    </w:lvl>
    <w:lvl w:ilvl="7" w:tplc="04090019" w:tentative="1">
      <w:start w:val="1"/>
      <w:numFmt w:val="lowerLetter"/>
      <w:lvlText w:val="%8)"/>
      <w:lvlJc w:val="left"/>
      <w:pPr>
        <w:ind w:left="4494" w:hanging="420"/>
      </w:pPr>
    </w:lvl>
    <w:lvl w:ilvl="8" w:tplc="0409001B" w:tentative="1">
      <w:start w:val="1"/>
      <w:numFmt w:val="lowerRoman"/>
      <w:lvlText w:val="%9."/>
      <w:lvlJc w:val="right"/>
      <w:pPr>
        <w:ind w:left="4914" w:hanging="420"/>
      </w:pPr>
    </w:lvl>
  </w:abstractNum>
  <w:abstractNum w:abstractNumId="15">
    <w:nsid w:val="423B0EF2"/>
    <w:multiLevelType w:val="hybridMultilevel"/>
    <w:tmpl w:val="0CE2912E"/>
    <w:lvl w:ilvl="0" w:tplc="30861278">
      <w:start w:val="1"/>
      <w:numFmt w:val="bullet"/>
      <w:pStyle w:val="NotesTextListinTable"/>
      <w:lvlText w:val=""/>
      <w:lvlJc w:val="left"/>
      <w:pPr>
        <w:tabs>
          <w:tab w:val="num" w:pos="340"/>
        </w:tabs>
        <w:ind w:left="340" w:hanging="340"/>
      </w:pPr>
      <w:rPr>
        <w:rFonts w:ascii="Wingdings" w:hAnsi="Wingdings" w:hint="default"/>
        <w:sz w:val="13"/>
        <w:szCs w:val="13"/>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6">
    <w:nsid w:val="5A355F7E"/>
    <w:multiLevelType w:val="multilevel"/>
    <w:tmpl w:val="F56816AA"/>
    <w:lvl w:ilvl="0">
      <w:start w:val="1"/>
      <w:numFmt w:val="decimal"/>
      <w:pStyle w:val="1"/>
      <w:suff w:val="nothing"/>
      <w:lvlText w:val="%1 "/>
      <w:lvlJc w:val="left"/>
      <w:pPr>
        <w:ind w:left="0" w:firstLine="0"/>
      </w:pPr>
      <w:rPr>
        <w:rFonts w:ascii="Arial" w:eastAsia="黑体" w:hAnsi="Arial" w:hint="default"/>
        <w:b/>
        <w:i w:val="0"/>
        <w:sz w:val="36"/>
        <w:szCs w:val="36"/>
      </w:rPr>
    </w:lvl>
    <w:lvl w:ilvl="1">
      <w:start w:val="1"/>
      <w:numFmt w:val="decimal"/>
      <w:pStyle w:val="2"/>
      <w:suff w:val="nothing"/>
      <w:lvlText w:val="%1.%2 "/>
      <w:lvlJc w:val="left"/>
      <w:pPr>
        <w:ind w:left="0" w:firstLine="0"/>
      </w:pPr>
      <w:rPr>
        <w:rFonts w:ascii="Arial" w:eastAsia="黑体" w:hAnsi="Arial" w:hint="default"/>
        <w:sz w:val="30"/>
        <w:szCs w:val="30"/>
      </w:rPr>
    </w:lvl>
    <w:lvl w:ilvl="2">
      <w:start w:val="1"/>
      <w:numFmt w:val="decimal"/>
      <w:pStyle w:val="3"/>
      <w:suff w:val="nothing"/>
      <w:lvlText w:val="%1.%2.%3 "/>
      <w:lvlJc w:val="left"/>
      <w:pPr>
        <w:ind w:left="0" w:firstLine="0"/>
      </w:pPr>
      <w:rPr>
        <w:rFonts w:ascii="Arial" w:eastAsia="黑体" w:hAnsi="Arial" w:hint="default"/>
        <w:sz w:val="24"/>
        <w:szCs w:val="24"/>
      </w:rPr>
    </w:lvl>
    <w:lvl w:ilvl="3">
      <w:start w:val="1"/>
      <w:numFmt w:val="decimal"/>
      <w:pStyle w:val="40"/>
      <w:suff w:val="nothing"/>
      <w:lvlText w:val="%4. "/>
      <w:lvlJc w:val="left"/>
      <w:pPr>
        <w:ind w:left="1134" w:firstLine="0"/>
      </w:pPr>
      <w:rPr>
        <w:rFonts w:ascii="Arial" w:eastAsia="黑体" w:hAnsi="Arial" w:hint="default"/>
        <w:caps w:val="0"/>
        <w:strike w:val="0"/>
        <w:dstrike w:val="0"/>
        <w:outline w:val="0"/>
        <w:shadow w:val="0"/>
        <w:emboss w:val="0"/>
        <w:imprint w:val="0"/>
        <w:vanish w:val="0"/>
        <w:sz w:val="21"/>
        <w:szCs w:val="21"/>
        <w:vertAlign w:val="baseline"/>
      </w:rPr>
    </w:lvl>
    <w:lvl w:ilvl="4">
      <w:start w:val="1"/>
      <w:numFmt w:val="decimal"/>
      <w:pStyle w:val="ItemStep"/>
      <w:lvlText w:val="(%5)"/>
      <w:lvlJc w:val="left"/>
      <w:pPr>
        <w:tabs>
          <w:tab w:val="num" w:pos="1134"/>
        </w:tabs>
        <w:ind w:left="1701" w:hanging="567"/>
      </w:pPr>
      <w:rPr>
        <w:rFonts w:ascii="Arial" w:eastAsia="宋体" w:hAnsi="Arial" w:hint="default"/>
        <w:sz w:val="21"/>
        <w:szCs w:val="21"/>
      </w:rPr>
    </w:lvl>
    <w:lvl w:ilvl="5">
      <w:start w:val="1"/>
      <w:numFmt w:val="decimal"/>
      <w:lvlRestart w:val="1"/>
      <w:pStyle w:val="Step"/>
      <w:lvlText w:val="步骤%6."/>
      <w:lvlJc w:val="left"/>
      <w:pPr>
        <w:tabs>
          <w:tab w:val="num" w:pos="1134"/>
        </w:tabs>
        <w:ind w:left="2126" w:hanging="992"/>
      </w:pPr>
      <w:rPr>
        <w:rFonts w:ascii="Arial" w:eastAsia="宋体" w:hAnsi="Arial" w:hint="default"/>
        <w:sz w:val="21"/>
        <w:szCs w:val="21"/>
      </w:rPr>
    </w:lvl>
    <w:lvl w:ilvl="6">
      <w:start w:val="1"/>
      <w:numFmt w:val="decimal"/>
      <w:lvlRestart w:val="1"/>
      <w:pStyle w:val="FigureDescription"/>
      <w:suff w:val="space"/>
      <w:lvlText w:val="图%1-%7"/>
      <w:lvlJc w:val="center"/>
      <w:pPr>
        <w:ind w:left="1134" w:firstLine="0"/>
      </w:pPr>
      <w:rPr>
        <w:rFonts w:ascii="Arial" w:eastAsia="黑体" w:hAnsi="Arial" w:hint="default"/>
        <w:sz w:val="18"/>
        <w:szCs w:val="18"/>
      </w:rPr>
    </w:lvl>
    <w:lvl w:ilvl="7">
      <w:start w:val="1"/>
      <w:numFmt w:val="decimal"/>
      <w:lvlRestart w:val="1"/>
      <w:pStyle w:val="TableDescription"/>
      <w:suff w:val="space"/>
      <w:lvlText w:val="表%1-%8"/>
      <w:lvlJc w:val="center"/>
      <w:pPr>
        <w:ind w:left="1134" w:firstLine="0"/>
      </w:pPr>
      <w:rPr>
        <w:rFonts w:ascii="Arial" w:eastAsia="黑体" w:hAnsi="Arial" w:hint="default"/>
        <w:sz w:val="18"/>
        <w:szCs w:val="18"/>
      </w:rPr>
    </w:lvl>
    <w:lvl w:ilvl="8">
      <w:start w:val="1"/>
      <w:numFmt w:val="decimal"/>
      <w:pStyle w:val="ItemStepinTable"/>
      <w:lvlText w:val="(%9)"/>
      <w:lvlJc w:val="left"/>
      <w:pPr>
        <w:tabs>
          <w:tab w:val="num" w:pos="340"/>
        </w:tabs>
        <w:ind w:left="340" w:hanging="340"/>
      </w:pPr>
      <w:rPr>
        <w:rFonts w:ascii="Arial" w:eastAsia="宋体" w:hAnsi="Arial" w:hint="default"/>
        <w:b w:val="0"/>
        <w:i w:val="0"/>
        <w:sz w:val="18"/>
        <w:szCs w:val="18"/>
      </w:rPr>
    </w:lvl>
  </w:abstractNum>
  <w:abstractNum w:abstractNumId="17">
    <w:nsid w:val="696A5FD1"/>
    <w:multiLevelType w:val="multilevel"/>
    <w:tmpl w:val="696A5FD1"/>
    <w:lvl w:ilvl="0">
      <w:start w:val="1"/>
      <w:numFmt w:val="bullet"/>
      <w:lvlText w:val=""/>
      <w:lvlJc w:val="left"/>
      <w:pPr>
        <w:ind w:left="840" w:hanging="420"/>
      </w:pPr>
      <w:rPr>
        <w:rFonts w:ascii="Wingdings" w:hAnsi="Wingding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num w:numId="1">
    <w:abstractNumId w:val="2"/>
  </w:num>
  <w:num w:numId="2">
    <w:abstractNumId w:val="1"/>
  </w:num>
  <w:num w:numId="3">
    <w:abstractNumId w:val="0"/>
  </w:num>
  <w:num w:numId="4">
    <w:abstractNumId w:val="16"/>
  </w:num>
  <w:num w:numId="5">
    <w:abstractNumId w:val="11"/>
  </w:num>
  <w:num w:numId="6">
    <w:abstractNumId w:val="12"/>
  </w:num>
  <w:num w:numId="7">
    <w:abstractNumId w:val="10"/>
  </w:num>
  <w:num w:numId="8">
    <w:abstractNumId w:val="15"/>
  </w:num>
  <w:num w:numId="9">
    <w:abstractNumId w:val="7"/>
  </w:num>
  <w:num w:numId="10">
    <w:abstractNumId w:val="9"/>
  </w:num>
  <w:num w:numId="11">
    <w:abstractNumId w:val="8"/>
  </w:num>
  <w:num w:numId="12">
    <w:abstractNumId w:val="13"/>
  </w:num>
  <w:num w:numId="1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
  </w:num>
  <w:num w:numId="16">
    <w:abstractNumId w:val="3"/>
  </w:num>
  <w:num w:numId="17">
    <w:abstractNumId w:val="6"/>
  </w:num>
  <w:num w:numId="18">
    <w:abstractNumId w:val="5"/>
  </w:num>
  <w:num w:numId="19">
    <w:abstractNumId w:val="17"/>
  </w:num>
  <w:num w:numId="20">
    <w:abstractNumId w:val="14"/>
  </w:num>
  <w:num w:numId="2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bordersDoNotSurroundFooter/>
  <w:proofState w:spelling="clean" w:grammar="clean"/>
  <w:attachedTemplate r:id="rId1"/>
  <w:linkStyles/>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9C1588"/>
    <w:rsid w:val="00040832"/>
    <w:rsid w:val="00112650"/>
    <w:rsid w:val="00166741"/>
    <w:rsid w:val="001B2E99"/>
    <w:rsid w:val="002A4CAE"/>
    <w:rsid w:val="00307283"/>
    <w:rsid w:val="00341483"/>
    <w:rsid w:val="003667F4"/>
    <w:rsid w:val="003F432E"/>
    <w:rsid w:val="0042136F"/>
    <w:rsid w:val="00463CC2"/>
    <w:rsid w:val="00480E37"/>
    <w:rsid w:val="00546A0F"/>
    <w:rsid w:val="00557B86"/>
    <w:rsid w:val="00574C96"/>
    <w:rsid w:val="0058261F"/>
    <w:rsid w:val="00646CE2"/>
    <w:rsid w:val="00676931"/>
    <w:rsid w:val="00763B90"/>
    <w:rsid w:val="007965EE"/>
    <w:rsid w:val="007C5ADB"/>
    <w:rsid w:val="009C1588"/>
    <w:rsid w:val="00A220FC"/>
    <w:rsid w:val="00A7444A"/>
    <w:rsid w:val="00AE5C40"/>
    <w:rsid w:val="00AE5D54"/>
    <w:rsid w:val="00BB042B"/>
    <w:rsid w:val="00BB34A6"/>
    <w:rsid w:val="00BF7152"/>
    <w:rsid w:val="00E10DD7"/>
    <w:rsid w:val="00E178ED"/>
    <w:rsid w:val="00E2020D"/>
    <w:rsid w:val="00E718A7"/>
    <w:rsid w:val="00EE2C63"/>
    <w:rsid w:val="00F41E26"/>
    <w:rsid w:val="00F46E5E"/>
    <w:rsid w:val="00FA009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annotation text" w:uiPriority="0"/>
    <w:lsdException w:name="header" w:uiPriority="0"/>
    <w:lsdException w:name="footer" w:uiPriority="0"/>
    <w:lsdException w:name="caption" w:uiPriority="35" w:qFormat="1"/>
    <w:lsdException w:name="table of figures" w:uiPriority="0"/>
    <w:lsdException w:name="annotation reference" w:uiPriority="0"/>
    <w:lsdException w:name="List Number" w:uiPriority="0"/>
    <w:lsdException w:name="List Number 4" w:uiPriority="0"/>
    <w:lsdException w:name="List Number 5"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Document Map"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autoRedefine/>
    <w:qFormat/>
    <w:rsid w:val="00F41E26"/>
    <w:pPr>
      <w:widowControl w:val="0"/>
      <w:topLinePunct/>
      <w:spacing w:before="160" w:after="80"/>
    </w:pPr>
    <w:rPr>
      <w:rFonts w:ascii="Arial" w:eastAsia="宋体" w:hAnsi="Arial" w:cs="Arial"/>
      <w:szCs w:val="21"/>
    </w:rPr>
  </w:style>
  <w:style w:type="paragraph" w:styleId="1">
    <w:name w:val="heading 1"/>
    <w:basedOn w:val="a"/>
    <w:next w:val="2"/>
    <w:link w:val="1Char"/>
    <w:qFormat/>
    <w:rsid w:val="007965EE"/>
    <w:pPr>
      <w:keepNext/>
      <w:keepLines/>
      <w:numPr>
        <w:numId w:val="13"/>
      </w:numPr>
      <w:spacing w:before="400" w:after="200"/>
      <w:outlineLvl w:val="0"/>
    </w:pPr>
    <w:rPr>
      <w:rFonts w:eastAsia="黑体"/>
      <w:b/>
      <w:bCs/>
      <w:kern w:val="44"/>
      <w:sz w:val="36"/>
      <w:szCs w:val="36"/>
    </w:rPr>
  </w:style>
  <w:style w:type="paragraph" w:styleId="2">
    <w:name w:val="heading 2"/>
    <w:basedOn w:val="a"/>
    <w:next w:val="3"/>
    <w:link w:val="2Char"/>
    <w:qFormat/>
    <w:rsid w:val="007965EE"/>
    <w:pPr>
      <w:keepNext/>
      <w:keepLines/>
      <w:numPr>
        <w:ilvl w:val="1"/>
        <w:numId w:val="13"/>
      </w:numPr>
      <w:spacing w:before="200" w:after="200"/>
      <w:outlineLvl w:val="1"/>
    </w:pPr>
    <w:rPr>
      <w:rFonts w:eastAsia="黑体" w:cs="Times New Roman"/>
      <w:bCs/>
      <w:sz w:val="30"/>
      <w:szCs w:val="30"/>
    </w:rPr>
  </w:style>
  <w:style w:type="paragraph" w:styleId="3">
    <w:name w:val="heading 3"/>
    <w:basedOn w:val="a"/>
    <w:next w:val="40"/>
    <w:link w:val="3Char"/>
    <w:qFormat/>
    <w:rsid w:val="007965EE"/>
    <w:pPr>
      <w:keepNext/>
      <w:keepLines/>
      <w:numPr>
        <w:ilvl w:val="2"/>
        <w:numId w:val="13"/>
      </w:numPr>
      <w:spacing w:after="160"/>
      <w:outlineLvl w:val="2"/>
    </w:pPr>
    <w:rPr>
      <w:rFonts w:eastAsia="黑体"/>
      <w:bCs/>
      <w:sz w:val="24"/>
      <w:szCs w:val="24"/>
    </w:rPr>
  </w:style>
  <w:style w:type="paragraph" w:styleId="40">
    <w:name w:val="heading 4"/>
    <w:basedOn w:val="a"/>
    <w:next w:val="a"/>
    <w:link w:val="4Char"/>
    <w:qFormat/>
    <w:rsid w:val="007965EE"/>
    <w:pPr>
      <w:keepNext/>
      <w:keepLines/>
      <w:numPr>
        <w:ilvl w:val="3"/>
        <w:numId w:val="13"/>
      </w:numPr>
      <w:outlineLvl w:val="3"/>
    </w:pPr>
    <w:rPr>
      <w:rFonts w:eastAsia="黑体" w:cs="Times New Roman"/>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rsid w:val="007965EE"/>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rsid w:val="009C1588"/>
    <w:rPr>
      <w:rFonts w:ascii="Arial" w:eastAsia="宋体" w:hAnsi="Arial" w:cs="Arial"/>
      <w:sz w:val="18"/>
      <w:szCs w:val="18"/>
    </w:rPr>
  </w:style>
  <w:style w:type="paragraph" w:styleId="a4">
    <w:name w:val="footer"/>
    <w:basedOn w:val="a"/>
    <w:link w:val="Char0"/>
    <w:rsid w:val="007965EE"/>
    <w:pPr>
      <w:tabs>
        <w:tab w:val="center" w:pos="4153"/>
        <w:tab w:val="right" w:pos="8306"/>
      </w:tabs>
      <w:snapToGrid w:val="0"/>
    </w:pPr>
    <w:rPr>
      <w:sz w:val="18"/>
      <w:szCs w:val="18"/>
    </w:rPr>
  </w:style>
  <w:style w:type="character" w:customStyle="1" w:styleId="Char0">
    <w:name w:val="页脚 Char"/>
    <w:basedOn w:val="a0"/>
    <w:link w:val="a4"/>
    <w:rsid w:val="009C1588"/>
    <w:rPr>
      <w:rFonts w:ascii="Arial" w:eastAsia="宋体" w:hAnsi="Arial" w:cs="Arial"/>
      <w:sz w:val="18"/>
      <w:szCs w:val="18"/>
    </w:rPr>
  </w:style>
  <w:style w:type="character" w:customStyle="1" w:styleId="1Char">
    <w:name w:val="标题 1 Char"/>
    <w:basedOn w:val="a0"/>
    <w:link w:val="1"/>
    <w:rsid w:val="009C1588"/>
    <w:rPr>
      <w:rFonts w:ascii="Arial" w:eastAsia="黑体" w:hAnsi="Arial" w:cs="Arial"/>
      <w:b/>
      <w:bCs/>
      <w:kern w:val="44"/>
      <w:sz w:val="36"/>
      <w:szCs w:val="36"/>
    </w:rPr>
  </w:style>
  <w:style w:type="character" w:customStyle="1" w:styleId="2Char">
    <w:name w:val="标题 2 Char"/>
    <w:basedOn w:val="a0"/>
    <w:link w:val="2"/>
    <w:rsid w:val="009C1588"/>
    <w:rPr>
      <w:rFonts w:ascii="Arial" w:eastAsia="黑体" w:hAnsi="Arial" w:cs="Times New Roman"/>
      <w:bCs/>
      <w:sz w:val="30"/>
      <w:szCs w:val="30"/>
    </w:rPr>
  </w:style>
  <w:style w:type="character" w:customStyle="1" w:styleId="3Char">
    <w:name w:val="标题 3 Char"/>
    <w:basedOn w:val="a0"/>
    <w:link w:val="3"/>
    <w:rsid w:val="009C1588"/>
    <w:rPr>
      <w:rFonts w:ascii="Arial" w:eastAsia="黑体" w:hAnsi="Arial" w:cs="Arial"/>
      <w:bCs/>
      <w:sz w:val="24"/>
      <w:szCs w:val="24"/>
    </w:rPr>
  </w:style>
  <w:style w:type="character" w:customStyle="1" w:styleId="4Char">
    <w:name w:val="标题 4 Char"/>
    <w:basedOn w:val="a0"/>
    <w:link w:val="40"/>
    <w:rsid w:val="007965EE"/>
    <w:rPr>
      <w:rFonts w:ascii="Arial" w:eastAsia="黑体" w:hAnsi="Arial" w:cs="Times New Roman"/>
      <w:bCs/>
      <w:szCs w:val="21"/>
    </w:rPr>
  </w:style>
  <w:style w:type="table" w:styleId="a5">
    <w:name w:val="Table Grid"/>
    <w:basedOn w:val="a1"/>
    <w:rsid w:val="007965EE"/>
    <w:pPr>
      <w:topLinePunct/>
      <w:adjustRightInd w:val="0"/>
      <w:snapToGrid w:val="0"/>
      <w:spacing w:before="160" w:after="80" w:line="300" w:lineRule="auto"/>
      <w:ind w:left="1134"/>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temStep">
    <w:name w:val="ItemStep"/>
    <w:basedOn w:val="a"/>
    <w:rsid w:val="007965EE"/>
    <w:pPr>
      <w:numPr>
        <w:ilvl w:val="4"/>
        <w:numId w:val="13"/>
      </w:numPr>
      <w:spacing w:before="80"/>
    </w:pPr>
  </w:style>
  <w:style w:type="table" w:customStyle="1" w:styleId="Table">
    <w:name w:val="Table"/>
    <w:basedOn w:val="a1"/>
    <w:rsid w:val="007965EE"/>
    <w:pPr>
      <w:widowControl w:val="0"/>
    </w:pPr>
    <w:rPr>
      <w:rFonts w:ascii="Arial" w:eastAsia="宋体" w:hAnsi="Arial" w:cs="Arial"/>
      <w:kern w:val="0"/>
      <w:sz w:val="20"/>
      <w:szCs w:val="20"/>
    </w:rPr>
    <w:tblPr>
      <w:tblInd w:w="1247" w:type="dxa"/>
      <w:tblBorders>
        <w:top w:val="single" w:sz="6" w:space="0" w:color="000000"/>
        <w:bottom w:val="single" w:sz="6" w:space="0" w:color="000000"/>
        <w:insideH w:val="single" w:sz="6" w:space="0" w:color="000000"/>
        <w:insideV w:val="single" w:sz="6" w:space="0" w:color="000000"/>
      </w:tblBorders>
    </w:tblPr>
    <w:trPr>
      <w:cantSplit/>
    </w:trPr>
    <w:tblStylePr w:type="firstRow">
      <w:rPr>
        <w:b w:val="0"/>
        <w:bCs w:val="0"/>
        <w:i w:val="0"/>
        <w:iCs w:val="0"/>
        <w:color w:val="auto"/>
        <w:sz w:val="20"/>
        <w:szCs w:val="20"/>
      </w:rPr>
      <w:tblPr/>
      <w:tcPr>
        <w:tcBorders>
          <w:top w:val="single" w:sz="12" w:space="0" w:color="auto"/>
          <w:left w:val="nil"/>
          <w:bottom w:val="single" w:sz="6" w:space="0" w:color="auto"/>
          <w:right w:val="nil"/>
          <w:insideH w:val="single" w:sz="6" w:space="0" w:color="auto"/>
          <w:insideV w:val="single" w:sz="6" w:space="0" w:color="auto"/>
          <w:tl2br w:val="nil"/>
          <w:tr2bl w:val="nil"/>
        </w:tcBorders>
        <w:shd w:val="clear" w:color="auto" w:fill="D9D9D9"/>
      </w:tcPr>
    </w:tblStylePr>
    <w:tblStylePr w:type="lastRow">
      <w:tblPr/>
      <w:tcPr>
        <w:tcBorders>
          <w:top w:val="single" w:sz="2" w:space="0" w:color="auto"/>
          <w:left w:val="nil"/>
          <w:bottom w:val="single" w:sz="12" w:space="0" w:color="auto"/>
          <w:right w:val="nil"/>
          <w:insideH w:val="single" w:sz="2" w:space="0" w:color="auto"/>
          <w:insideV w:val="single" w:sz="2" w:space="0" w:color="auto"/>
          <w:tl2br w:val="nil"/>
          <w:tr2bl w:val="nil"/>
        </w:tcBorders>
      </w:tcPr>
    </w:tblStylePr>
  </w:style>
  <w:style w:type="paragraph" w:customStyle="1" w:styleId="FigureDescription">
    <w:name w:val="Figure Description"/>
    <w:basedOn w:val="a"/>
    <w:next w:val="Figure"/>
    <w:rsid w:val="007965EE"/>
    <w:pPr>
      <w:keepNext/>
      <w:widowControl/>
      <w:numPr>
        <w:ilvl w:val="6"/>
        <w:numId w:val="13"/>
      </w:numPr>
      <w:spacing w:before="80"/>
      <w:jc w:val="center"/>
    </w:pPr>
    <w:rPr>
      <w:rFonts w:eastAsia="黑体"/>
      <w:sz w:val="18"/>
      <w:szCs w:val="18"/>
    </w:rPr>
  </w:style>
  <w:style w:type="paragraph" w:customStyle="1" w:styleId="TableDescription">
    <w:name w:val="Table Description"/>
    <w:basedOn w:val="a"/>
    <w:next w:val="a"/>
    <w:rsid w:val="007965EE"/>
    <w:pPr>
      <w:keepNext/>
      <w:widowControl/>
      <w:numPr>
        <w:ilvl w:val="7"/>
        <w:numId w:val="13"/>
      </w:numPr>
      <w:spacing w:before="80"/>
      <w:jc w:val="center"/>
    </w:pPr>
    <w:rPr>
      <w:rFonts w:eastAsia="黑体"/>
      <w:sz w:val="18"/>
      <w:szCs w:val="18"/>
    </w:rPr>
  </w:style>
  <w:style w:type="table" w:customStyle="1" w:styleId="RemarksTable">
    <w:name w:val="Remarks Table"/>
    <w:basedOn w:val="a1"/>
    <w:rsid w:val="007965EE"/>
    <w:rPr>
      <w:rFonts w:ascii="Arial" w:eastAsia="宋体" w:hAnsi="Arial" w:cs="Times New Roman"/>
      <w:kern w:val="0"/>
      <w:sz w:val="20"/>
      <w:szCs w:val="20"/>
    </w:rPr>
    <w:tblPr>
      <w:tblInd w:w="1247" w:type="dxa"/>
    </w:tblPr>
  </w:style>
  <w:style w:type="paragraph" w:customStyle="1" w:styleId="Step">
    <w:name w:val="Step"/>
    <w:basedOn w:val="a"/>
    <w:rsid w:val="007965EE"/>
    <w:pPr>
      <w:numPr>
        <w:ilvl w:val="5"/>
        <w:numId w:val="13"/>
      </w:numPr>
      <w:spacing w:before="80"/>
    </w:pPr>
  </w:style>
  <w:style w:type="paragraph" w:customStyle="1" w:styleId="ItemStepinTable">
    <w:name w:val="ItemStep in Table"/>
    <w:basedOn w:val="a"/>
    <w:rsid w:val="007965EE"/>
    <w:pPr>
      <w:numPr>
        <w:ilvl w:val="8"/>
        <w:numId w:val="13"/>
      </w:numPr>
      <w:spacing w:before="80" w:after="40"/>
    </w:pPr>
    <w:rPr>
      <w:sz w:val="18"/>
      <w:szCs w:val="18"/>
    </w:rPr>
  </w:style>
  <w:style w:type="paragraph" w:styleId="a6">
    <w:name w:val="Document Map"/>
    <w:basedOn w:val="a"/>
    <w:link w:val="Char1"/>
    <w:semiHidden/>
    <w:rsid w:val="007965EE"/>
    <w:pPr>
      <w:shd w:val="clear" w:color="auto" w:fill="000080"/>
    </w:pPr>
  </w:style>
  <w:style w:type="character" w:customStyle="1" w:styleId="Char1">
    <w:name w:val="文档结构图 Char"/>
    <w:basedOn w:val="a0"/>
    <w:link w:val="a6"/>
    <w:semiHidden/>
    <w:rsid w:val="009C1588"/>
    <w:rPr>
      <w:rFonts w:ascii="Arial" w:eastAsia="宋体" w:hAnsi="Arial" w:cs="Arial"/>
      <w:szCs w:val="21"/>
      <w:shd w:val="clear" w:color="auto" w:fill="000080"/>
    </w:rPr>
  </w:style>
  <w:style w:type="paragraph" w:customStyle="1" w:styleId="Command">
    <w:name w:val="【Command】"/>
    <w:basedOn w:val="a"/>
    <w:next w:val="a"/>
    <w:rsid w:val="007965EE"/>
    <w:pPr>
      <w:keepNext/>
      <w:widowControl/>
      <w:spacing w:before="200" w:after="200"/>
    </w:pPr>
    <w:rPr>
      <w:rFonts w:eastAsia="黑体"/>
    </w:rPr>
  </w:style>
  <w:style w:type="paragraph" w:customStyle="1" w:styleId="Interface">
    <w:name w:val="【Interface】"/>
    <w:basedOn w:val="a"/>
    <w:next w:val="a"/>
    <w:rsid w:val="007965EE"/>
    <w:pPr>
      <w:keepNext/>
      <w:widowControl/>
      <w:spacing w:before="200" w:after="200"/>
    </w:pPr>
    <w:rPr>
      <w:rFonts w:eastAsia="黑体"/>
    </w:rPr>
  </w:style>
  <w:style w:type="paragraph" w:customStyle="1" w:styleId="CommandKeywords">
    <w:name w:val="Command Keywords"/>
    <w:basedOn w:val="a"/>
    <w:next w:val="a"/>
    <w:rsid w:val="007965EE"/>
    <w:rPr>
      <w:b/>
    </w:rPr>
  </w:style>
  <w:style w:type="paragraph" w:customStyle="1" w:styleId="CommandParameter">
    <w:name w:val="Command Parameter"/>
    <w:basedOn w:val="a"/>
    <w:next w:val="a"/>
    <w:rsid w:val="007965EE"/>
    <w:rPr>
      <w:i/>
    </w:rPr>
  </w:style>
  <w:style w:type="paragraph" w:customStyle="1" w:styleId="Figure">
    <w:name w:val="Figure"/>
    <w:basedOn w:val="a"/>
    <w:next w:val="a"/>
    <w:rsid w:val="007965EE"/>
    <w:pPr>
      <w:keepNext/>
      <w:spacing w:after="160"/>
      <w:jc w:val="center"/>
    </w:pPr>
  </w:style>
  <w:style w:type="paragraph" w:customStyle="1" w:styleId="FigureText">
    <w:name w:val="Figure Text"/>
    <w:basedOn w:val="a"/>
    <w:rsid w:val="007965EE"/>
    <w:pPr>
      <w:spacing w:before="0" w:after="0" w:line="240" w:lineRule="atLeast"/>
    </w:pPr>
    <w:rPr>
      <w:sz w:val="18"/>
      <w:szCs w:val="18"/>
    </w:rPr>
  </w:style>
  <w:style w:type="paragraph" w:customStyle="1" w:styleId="HeadingLeft">
    <w:name w:val="Heading Left"/>
    <w:basedOn w:val="a"/>
    <w:rsid w:val="007965EE"/>
    <w:pPr>
      <w:spacing w:before="80"/>
    </w:pPr>
    <w:rPr>
      <w:sz w:val="18"/>
    </w:rPr>
  </w:style>
  <w:style w:type="paragraph" w:customStyle="1" w:styleId="HeadingMiddle">
    <w:name w:val="Heading Middle"/>
    <w:basedOn w:val="HeadingLeft"/>
    <w:rsid w:val="007965EE"/>
    <w:pPr>
      <w:jc w:val="center"/>
    </w:pPr>
  </w:style>
  <w:style w:type="paragraph" w:customStyle="1" w:styleId="HeadingRight">
    <w:name w:val="Heading Right"/>
    <w:basedOn w:val="HeadingLeft"/>
    <w:rsid w:val="007965EE"/>
    <w:pPr>
      <w:jc w:val="right"/>
    </w:pPr>
  </w:style>
  <w:style w:type="paragraph" w:customStyle="1" w:styleId="ItemList">
    <w:name w:val="ItemList"/>
    <w:basedOn w:val="a"/>
    <w:link w:val="ItemListChar"/>
    <w:rsid w:val="007965EE"/>
    <w:pPr>
      <w:numPr>
        <w:numId w:val="5"/>
      </w:numPr>
      <w:spacing w:before="80"/>
    </w:pPr>
  </w:style>
  <w:style w:type="paragraph" w:customStyle="1" w:styleId="ItemListinTable">
    <w:name w:val="ItemList in Table"/>
    <w:basedOn w:val="a"/>
    <w:rsid w:val="007965EE"/>
    <w:pPr>
      <w:numPr>
        <w:numId w:val="6"/>
      </w:numPr>
      <w:spacing w:before="80" w:after="40"/>
    </w:pPr>
    <w:rPr>
      <w:sz w:val="18"/>
      <w:szCs w:val="18"/>
    </w:rPr>
  </w:style>
  <w:style w:type="paragraph" w:customStyle="1" w:styleId="NotesHeading">
    <w:name w:val="Notes Heading"/>
    <w:basedOn w:val="a"/>
    <w:next w:val="NotesText"/>
    <w:rsid w:val="007965EE"/>
    <w:pPr>
      <w:keepNext/>
      <w:keepLines/>
      <w:pBdr>
        <w:top w:val="single" w:sz="12" w:space="1" w:color="auto"/>
      </w:pBdr>
      <w:spacing w:before="80"/>
    </w:pPr>
    <w:rPr>
      <w:rFonts w:eastAsia="黑体"/>
      <w:sz w:val="18"/>
    </w:rPr>
  </w:style>
  <w:style w:type="paragraph" w:customStyle="1" w:styleId="NotesText">
    <w:name w:val="Notes Text"/>
    <w:basedOn w:val="a"/>
    <w:rsid w:val="007965EE"/>
    <w:pPr>
      <w:keepNext/>
      <w:keepLines/>
      <w:widowControl/>
      <w:pBdr>
        <w:bottom w:val="single" w:sz="12" w:space="1" w:color="auto"/>
      </w:pBdr>
      <w:spacing w:before="40" w:line="240" w:lineRule="exact"/>
    </w:pPr>
    <w:rPr>
      <w:rFonts w:eastAsia="楷体_GB2312"/>
      <w:sz w:val="18"/>
    </w:rPr>
  </w:style>
  <w:style w:type="paragraph" w:customStyle="1" w:styleId="NotesTextList">
    <w:name w:val="Notes Text List"/>
    <w:basedOn w:val="NotesText"/>
    <w:rsid w:val="007965EE"/>
    <w:pPr>
      <w:numPr>
        <w:numId w:val="7"/>
      </w:numPr>
    </w:pPr>
  </w:style>
  <w:style w:type="paragraph" w:customStyle="1" w:styleId="NotesTextinTable">
    <w:name w:val="Notes Text in Table"/>
    <w:basedOn w:val="a"/>
    <w:rsid w:val="007965EE"/>
    <w:pPr>
      <w:spacing w:before="40" w:after="40" w:line="240" w:lineRule="exact"/>
    </w:pPr>
    <w:rPr>
      <w:rFonts w:eastAsia="楷体_GB2312"/>
      <w:sz w:val="18"/>
    </w:rPr>
  </w:style>
  <w:style w:type="paragraph" w:customStyle="1" w:styleId="NotesTextListinTable">
    <w:name w:val="Notes Text List in Table"/>
    <w:basedOn w:val="NotesTextinTable"/>
    <w:rsid w:val="007965EE"/>
    <w:pPr>
      <w:numPr>
        <w:numId w:val="8"/>
      </w:numPr>
    </w:pPr>
  </w:style>
  <w:style w:type="paragraph" w:customStyle="1" w:styleId="SubItemList">
    <w:name w:val="Sub ItemList"/>
    <w:basedOn w:val="a"/>
    <w:rsid w:val="007965EE"/>
    <w:pPr>
      <w:numPr>
        <w:numId w:val="9"/>
      </w:numPr>
      <w:spacing w:before="80"/>
    </w:pPr>
  </w:style>
  <w:style w:type="paragraph" w:customStyle="1" w:styleId="TerminalDisplay">
    <w:name w:val="Terminal Display"/>
    <w:basedOn w:val="a"/>
    <w:rsid w:val="007965EE"/>
    <w:pPr>
      <w:spacing w:line="240" w:lineRule="exact"/>
    </w:pPr>
    <w:rPr>
      <w:rFonts w:ascii="Courier New" w:hAnsi="Courier New"/>
      <w:sz w:val="16"/>
      <w:szCs w:val="16"/>
    </w:rPr>
  </w:style>
  <w:style w:type="paragraph" w:customStyle="1" w:styleId="TerminalDisplayinTable">
    <w:name w:val="Terminal Display in Table"/>
    <w:basedOn w:val="TerminalDisplay"/>
    <w:rsid w:val="007965EE"/>
    <w:pPr>
      <w:spacing w:before="80"/>
    </w:pPr>
  </w:style>
  <w:style w:type="paragraph" w:customStyle="1" w:styleId="TerminalDisplay0">
    <w:name w:val="Terminal Display 粗体"/>
    <w:basedOn w:val="TerminalDisplay"/>
    <w:rsid w:val="007965EE"/>
    <w:rPr>
      <w:b/>
    </w:rPr>
  </w:style>
  <w:style w:type="paragraph" w:customStyle="1" w:styleId="a7">
    <w:name w:val="标题二"/>
    <w:basedOn w:val="a"/>
    <w:rsid w:val="007965EE"/>
    <w:pPr>
      <w:spacing w:before="800" w:after="400"/>
      <w:jc w:val="center"/>
    </w:pPr>
    <w:rPr>
      <w:rFonts w:eastAsia="黑体"/>
      <w:b/>
      <w:sz w:val="44"/>
    </w:rPr>
  </w:style>
  <w:style w:type="paragraph" w:customStyle="1" w:styleId="a8">
    <w:name w:val="标题一"/>
    <w:basedOn w:val="a7"/>
    <w:rsid w:val="007965EE"/>
    <w:pPr>
      <w:spacing w:before="160" w:after="0"/>
    </w:pPr>
    <w:rPr>
      <w:sz w:val="66"/>
      <w:szCs w:val="100"/>
    </w:rPr>
  </w:style>
  <w:style w:type="paragraph" w:customStyle="1" w:styleId="a9">
    <w:name w:val="目录"/>
    <w:basedOn w:val="a"/>
    <w:rsid w:val="007965EE"/>
    <w:pPr>
      <w:spacing w:before="400" w:after="400"/>
      <w:jc w:val="center"/>
    </w:pPr>
    <w:rPr>
      <w:rFonts w:eastAsia="黑体"/>
      <w:b/>
      <w:sz w:val="44"/>
    </w:rPr>
  </w:style>
  <w:style w:type="paragraph" w:customStyle="1" w:styleId="aa">
    <w:name w:val="正文(左)"/>
    <w:basedOn w:val="a"/>
    <w:rsid w:val="007965EE"/>
  </w:style>
  <w:style w:type="paragraph" w:customStyle="1" w:styleId="TableHeading">
    <w:name w:val="Table Heading"/>
    <w:basedOn w:val="a"/>
    <w:rsid w:val="007965EE"/>
    <w:pPr>
      <w:spacing w:before="80"/>
    </w:pPr>
    <w:rPr>
      <w:rFonts w:eastAsia="黑体"/>
      <w:sz w:val="18"/>
    </w:rPr>
  </w:style>
  <w:style w:type="paragraph" w:customStyle="1" w:styleId="TableText">
    <w:name w:val="Table Text"/>
    <w:basedOn w:val="a"/>
    <w:rsid w:val="007965EE"/>
    <w:pPr>
      <w:spacing w:before="80" w:after="40"/>
    </w:pPr>
    <w:rPr>
      <w:sz w:val="18"/>
    </w:rPr>
  </w:style>
  <w:style w:type="paragraph" w:customStyle="1" w:styleId="TableNotes">
    <w:name w:val="Table Notes"/>
    <w:basedOn w:val="a"/>
    <w:rsid w:val="007965EE"/>
    <w:pPr>
      <w:spacing w:before="80"/>
    </w:pPr>
    <w:rPr>
      <w:sz w:val="18"/>
    </w:rPr>
  </w:style>
  <w:style w:type="paragraph" w:customStyle="1" w:styleId="Title1">
    <w:name w:val="Title1"/>
    <w:basedOn w:val="aa"/>
    <w:rsid w:val="007965EE"/>
    <w:pPr>
      <w:numPr>
        <w:numId w:val="10"/>
      </w:numPr>
      <w:spacing w:before="80"/>
    </w:pPr>
    <w:rPr>
      <w:b/>
    </w:rPr>
  </w:style>
  <w:style w:type="paragraph" w:customStyle="1" w:styleId="TitleItem1">
    <w:name w:val="Title Item1"/>
    <w:basedOn w:val="aa"/>
    <w:rsid w:val="007965EE"/>
    <w:pPr>
      <w:spacing w:before="80"/>
    </w:pPr>
    <w:rPr>
      <w:b/>
      <w:sz w:val="18"/>
    </w:rPr>
  </w:style>
  <w:style w:type="paragraph" w:customStyle="1" w:styleId="Title2">
    <w:name w:val="Title2"/>
    <w:basedOn w:val="aa"/>
    <w:rsid w:val="007965EE"/>
    <w:pPr>
      <w:numPr>
        <w:numId w:val="11"/>
      </w:numPr>
      <w:spacing w:before="80"/>
    </w:pPr>
    <w:rPr>
      <w:b/>
      <w:sz w:val="18"/>
    </w:rPr>
  </w:style>
  <w:style w:type="paragraph" w:customStyle="1" w:styleId="TitleItem2">
    <w:name w:val="Title Item2"/>
    <w:basedOn w:val="aa"/>
    <w:rsid w:val="007965EE"/>
    <w:pPr>
      <w:spacing w:before="80"/>
    </w:pPr>
    <w:rPr>
      <w:b/>
    </w:rPr>
  </w:style>
  <w:style w:type="paragraph" w:customStyle="1" w:styleId="ab">
    <w:name w:val="正文(中)"/>
    <w:basedOn w:val="a"/>
    <w:rsid w:val="007965EE"/>
    <w:pPr>
      <w:jc w:val="center"/>
    </w:pPr>
  </w:style>
  <w:style w:type="paragraph" w:customStyle="1" w:styleId="ac">
    <w:name w:val="关键字"/>
    <w:basedOn w:val="aa"/>
    <w:rsid w:val="007965EE"/>
    <w:rPr>
      <w:b/>
    </w:rPr>
  </w:style>
  <w:style w:type="paragraph" w:customStyle="1" w:styleId="ad">
    <w:name w:val="强调描述"/>
    <w:basedOn w:val="a"/>
    <w:rsid w:val="007965EE"/>
    <w:pPr>
      <w:spacing w:before="200" w:after="200"/>
    </w:pPr>
    <w:rPr>
      <w:b/>
    </w:rPr>
  </w:style>
  <w:style w:type="character" w:styleId="ae">
    <w:name w:val="Hyperlink"/>
    <w:basedOn w:val="a0"/>
    <w:uiPriority w:val="99"/>
    <w:rsid w:val="007965EE"/>
    <w:rPr>
      <w:color w:val="0000FF"/>
      <w:u w:val="single"/>
    </w:rPr>
  </w:style>
  <w:style w:type="paragraph" w:customStyle="1" w:styleId="af">
    <w:name w:val="公司名称"/>
    <w:basedOn w:val="aa"/>
    <w:rsid w:val="007965EE"/>
    <w:pPr>
      <w:jc w:val="center"/>
    </w:pPr>
    <w:rPr>
      <w:b/>
    </w:rPr>
  </w:style>
  <w:style w:type="paragraph" w:customStyle="1" w:styleId="NotesHeadinginTable">
    <w:name w:val="Notes Heading in Table"/>
    <w:basedOn w:val="NotesTextinTable"/>
    <w:next w:val="NotesTextinTable"/>
    <w:rsid w:val="007965EE"/>
    <w:pPr>
      <w:spacing w:before="80"/>
    </w:pPr>
    <w:rPr>
      <w:rFonts w:eastAsia="黑体"/>
    </w:rPr>
  </w:style>
  <w:style w:type="paragraph" w:styleId="af0">
    <w:name w:val="table of figures"/>
    <w:basedOn w:val="a"/>
    <w:next w:val="a"/>
    <w:semiHidden/>
    <w:rsid w:val="007965EE"/>
    <w:pPr>
      <w:spacing w:before="120"/>
      <w:ind w:left="200" w:hangingChars="200" w:hanging="200"/>
    </w:pPr>
  </w:style>
  <w:style w:type="paragraph" w:customStyle="1" w:styleId="af1">
    <w:name w:val="本章导读"/>
    <w:basedOn w:val="aa"/>
    <w:next w:val="a"/>
    <w:rsid w:val="007965EE"/>
    <w:pPr>
      <w:spacing w:before="400" w:after="200"/>
    </w:pPr>
    <w:rPr>
      <w:rFonts w:eastAsia="黑体"/>
      <w:sz w:val="30"/>
    </w:rPr>
  </w:style>
  <w:style w:type="character" w:styleId="af2">
    <w:name w:val="annotation reference"/>
    <w:basedOn w:val="a0"/>
    <w:semiHidden/>
    <w:rsid w:val="007965EE"/>
    <w:rPr>
      <w:sz w:val="21"/>
      <w:szCs w:val="21"/>
    </w:rPr>
  </w:style>
  <w:style w:type="paragraph" w:styleId="10">
    <w:name w:val="toc 1"/>
    <w:basedOn w:val="a"/>
    <w:next w:val="a"/>
    <w:autoRedefine/>
    <w:uiPriority w:val="39"/>
    <w:rsid w:val="007965EE"/>
    <w:pPr>
      <w:spacing w:before="120"/>
    </w:pPr>
    <w:rPr>
      <w:b/>
    </w:rPr>
  </w:style>
  <w:style w:type="paragraph" w:styleId="20">
    <w:name w:val="toc 2"/>
    <w:basedOn w:val="a"/>
    <w:next w:val="a"/>
    <w:autoRedefine/>
    <w:uiPriority w:val="39"/>
    <w:rsid w:val="007965EE"/>
    <w:pPr>
      <w:spacing w:before="80"/>
      <w:ind w:leftChars="200" w:left="200"/>
    </w:pPr>
    <w:rPr>
      <w:sz w:val="20"/>
      <w:szCs w:val="20"/>
    </w:rPr>
  </w:style>
  <w:style w:type="paragraph" w:styleId="30">
    <w:name w:val="toc 3"/>
    <w:basedOn w:val="a"/>
    <w:next w:val="a"/>
    <w:autoRedefine/>
    <w:uiPriority w:val="39"/>
    <w:rsid w:val="007965EE"/>
    <w:pPr>
      <w:spacing w:before="80"/>
      <w:ind w:leftChars="400" w:left="400"/>
    </w:pPr>
    <w:rPr>
      <w:sz w:val="20"/>
      <w:szCs w:val="20"/>
    </w:rPr>
  </w:style>
  <w:style w:type="paragraph" w:styleId="af3">
    <w:name w:val="Balloon Text"/>
    <w:basedOn w:val="a"/>
    <w:link w:val="Char2"/>
    <w:semiHidden/>
    <w:rsid w:val="007965EE"/>
    <w:rPr>
      <w:sz w:val="18"/>
      <w:szCs w:val="18"/>
    </w:rPr>
  </w:style>
  <w:style w:type="character" w:customStyle="1" w:styleId="Char2">
    <w:name w:val="批注框文本 Char"/>
    <w:basedOn w:val="a0"/>
    <w:link w:val="af3"/>
    <w:semiHidden/>
    <w:rsid w:val="009C1588"/>
    <w:rPr>
      <w:rFonts w:ascii="Arial" w:eastAsia="宋体" w:hAnsi="Arial" w:cs="Arial"/>
      <w:sz w:val="18"/>
      <w:szCs w:val="18"/>
    </w:rPr>
  </w:style>
  <w:style w:type="paragraph" w:styleId="af4">
    <w:name w:val="annotation text"/>
    <w:basedOn w:val="a"/>
    <w:link w:val="Char3"/>
    <w:semiHidden/>
    <w:rsid w:val="007965EE"/>
  </w:style>
  <w:style w:type="character" w:customStyle="1" w:styleId="Char3">
    <w:name w:val="批注文字 Char"/>
    <w:basedOn w:val="a0"/>
    <w:link w:val="af4"/>
    <w:semiHidden/>
    <w:rsid w:val="009C1588"/>
    <w:rPr>
      <w:rFonts w:ascii="Arial" w:eastAsia="宋体" w:hAnsi="Arial" w:cs="Arial"/>
      <w:szCs w:val="21"/>
    </w:rPr>
  </w:style>
  <w:style w:type="paragraph" w:styleId="af5">
    <w:name w:val="annotation subject"/>
    <w:basedOn w:val="af4"/>
    <w:next w:val="af4"/>
    <w:link w:val="Char4"/>
    <w:semiHidden/>
    <w:rsid w:val="007965EE"/>
    <w:rPr>
      <w:b/>
      <w:bCs/>
    </w:rPr>
  </w:style>
  <w:style w:type="character" w:customStyle="1" w:styleId="Char4">
    <w:name w:val="批注主题 Char"/>
    <w:basedOn w:val="Char3"/>
    <w:link w:val="af5"/>
    <w:semiHidden/>
    <w:rsid w:val="009C1588"/>
    <w:rPr>
      <w:rFonts w:ascii="Arial" w:eastAsia="宋体" w:hAnsi="Arial" w:cs="Arial"/>
      <w:b/>
      <w:bCs/>
      <w:szCs w:val="21"/>
    </w:rPr>
  </w:style>
  <w:style w:type="character" w:customStyle="1" w:styleId="productname">
    <w:name w:val="productname"/>
    <w:basedOn w:val="a0"/>
    <w:rsid w:val="007965EE"/>
    <w:rPr>
      <w:i/>
      <w:iCs/>
    </w:rPr>
  </w:style>
  <w:style w:type="paragraph" w:customStyle="1" w:styleId="tableheadertext">
    <w:name w:val="tableheadertext"/>
    <w:basedOn w:val="a"/>
    <w:rsid w:val="007965EE"/>
    <w:pPr>
      <w:widowControl/>
      <w:topLinePunct w:val="0"/>
      <w:spacing w:before="80"/>
      <w:ind w:left="144" w:firstLineChars="200" w:firstLine="360"/>
      <w:jc w:val="both"/>
    </w:pPr>
    <w:rPr>
      <w:b/>
      <w:bCs/>
      <w:smallCaps/>
      <w:color w:val="336666"/>
      <w:spacing w:val="12"/>
      <w:kern w:val="0"/>
      <w:sz w:val="18"/>
      <w:szCs w:val="18"/>
      <w:lang w:eastAsia="en-US"/>
    </w:rPr>
  </w:style>
  <w:style w:type="paragraph" w:customStyle="1" w:styleId="tabletext0">
    <w:name w:val="tabletext"/>
    <w:basedOn w:val="a"/>
    <w:rsid w:val="007965EE"/>
    <w:pPr>
      <w:widowControl/>
      <w:topLinePunct w:val="0"/>
      <w:spacing w:before="60" w:after="60" w:line="276" w:lineRule="auto"/>
      <w:ind w:left="144" w:right="144" w:firstLineChars="200" w:firstLine="360"/>
    </w:pPr>
    <w:rPr>
      <w:kern w:val="0"/>
      <w:sz w:val="18"/>
      <w:szCs w:val="18"/>
      <w:lang w:eastAsia="en-US"/>
    </w:rPr>
  </w:style>
  <w:style w:type="paragraph" w:styleId="af6">
    <w:name w:val="Normal Indent"/>
    <w:aliases w:val="ALT+Z,表正文,正文非缩进,特点,正文双线,正文缩进 Char,正文缩进 Char Char Char Char,正文缩进 Char Char Char,缩进,正文缩进 Char1,正文缩进 Char Char,正文缩进 Char1 Char Char,正文缩进 Char1 Char Char Char Char,正文（首行缩进两字） Char Char Char Char Char,正文缩进 Char Char Char Char Char Char,段1,正文不缩进,四号"/>
    <w:basedOn w:val="a"/>
    <w:rsid w:val="007965EE"/>
    <w:pPr>
      <w:topLinePunct w:val="0"/>
      <w:spacing w:before="0" w:after="0" w:line="360" w:lineRule="auto"/>
      <w:ind w:firstLine="510"/>
      <w:jc w:val="both"/>
    </w:pPr>
    <w:rPr>
      <w:rFonts w:ascii="Times New Roman" w:hAnsi="Times New Roman" w:cs="Times New Roman"/>
      <w:sz w:val="24"/>
      <w:szCs w:val="20"/>
    </w:rPr>
  </w:style>
  <w:style w:type="paragraph" w:customStyle="1" w:styleId="IItemStep">
    <w:name w:val="(I)ItemStep"/>
    <w:basedOn w:val="5"/>
    <w:rsid w:val="007965EE"/>
    <w:pPr>
      <w:numPr>
        <w:numId w:val="1"/>
      </w:numPr>
      <w:spacing w:line="400" w:lineRule="exact"/>
    </w:pPr>
  </w:style>
  <w:style w:type="paragraph" w:customStyle="1" w:styleId="aItemStep">
    <w:name w:val="(a)ItemStep"/>
    <w:basedOn w:val="5"/>
    <w:rsid w:val="007965EE"/>
    <w:pPr>
      <w:numPr>
        <w:numId w:val="12"/>
      </w:numPr>
    </w:pPr>
  </w:style>
  <w:style w:type="paragraph" w:styleId="af7">
    <w:name w:val="List Number"/>
    <w:basedOn w:val="a"/>
    <w:rsid w:val="007965EE"/>
  </w:style>
  <w:style w:type="character" w:customStyle="1" w:styleId="ItemListChar">
    <w:name w:val="ItemList Char"/>
    <w:basedOn w:val="a0"/>
    <w:link w:val="ItemList"/>
    <w:rsid w:val="007965EE"/>
    <w:rPr>
      <w:rFonts w:ascii="Arial" w:eastAsia="宋体" w:hAnsi="Arial" w:cs="Arial"/>
      <w:szCs w:val="21"/>
    </w:rPr>
  </w:style>
  <w:style w:type="paragraph" w:styleId="4">
    <w:name w:val="List Number 4"/>
    <w:basedOn w:val="a"/>
    <w:rsid w:val="007965EE"/>
    <w:pPr>
      <w:numPr>
        <w:numId w:val="2"/>
      </w:numPr>
    </w:pPr>
  </w:style>
  <w:style w:type="paragraph" w:styleId="5">
    <w:name w:val="List Number 5"/>
    <w:basedOn w:val="a"/>
    <w:rsid w:val="007965EE"/>
    <w:pPr>
      <w:numPr>
        <w:numId w:val="3"/>
      </w:numPr>
    </w:pPr>
  </w:style>
  <w:style w:type="paragraph" w:customStyle="1" w:styleId="TableHeadingChar">
    <w:name w:val="Table Heading Char"/>
    <w:basedOn w:val="a"/>
    <w:rsid w:val="007965EE"/>
    <w:pPr>
      <w:spacing w:before="80"/>
    </w:pPr>
    <w:rPr>
      <w:rFonts w:eastAsia="黑体"/>
      <w:sz w:val="18"/>
    </w:rPr>
  </w:style>
  <w:style w:type="paragraph" w:customStyle="1" w:styleId="p0">
    <w:name w:val="p0"/>
    <w:basedOn w:val="a"/>
    <w:rsid w:val="007965EE"/>
    <w:pPr>
      <w:widowControl/>
      <w:topLinePunct w:val="0"/>
      <w:spacing w:before="0" w:after="0"/>
      <w:jc w:val="both"/>
    </w:pPr>
    <w:rPr>
      <w:rFonts w:ascii="Times New Roman" w:hAnsi="Times New Roman" w:cs="Times New Roman"/>
      <w:kern w:val="0"/>
      <w:szCs w:val="20"/>
    </w:rPr>
  </w:style>
  <w:style w:type="paragraph" w:styleId="af8">
    <w:name w:val="Title"/>
    <w:basedOn w:val="a"/>
    <w:next w:val="a"/>
    <w:link w:val="Char5"/>
    <w:uiPriority w:val="10"/>
    <w:qFormat/>
    <w:rsid w:val="009C1588"/>
    <w:pPr>
      <w:spacing w:before="240" w:after="60"/>
      <w:jc w:val="center"/>
      <w:outlineLvl w:val="0"/>
    </w:pPr>
    <w:rPr>
      <w:rFonts w:asciiTheme="majorHAnsi" w:hAnsiTheme="majorHAnsi" w:cstheme="majorBidi"/>
      <w:b/>
      <w:bCs/>
      <w:sz w:val="32"/>
      <w:szCs w:val="32"/>
    </w:rPr>
  </w:style>
  <w:style w:type="character" w:customStyle="1" w:styleId="Char5">
    <w:name w:val="标题 Char"/>
    <w:basedOn w:val="a0"/>
    <w:link w:val="af8"/>
    <w:uiPriority w:val="10"/>
    <w:rsid w:val="009C1588"/>
    <w:rPr>
      <w:rFonts w:asciiTheme="majorHAnsi" w:eastAsia="宋体" w:hAnsiTheme="majorHAnsi" w:cstheme="majorBidi"/>
      <w:b/>
      <w:bCs/>
      <w:sz w:val="32"/>
      <w:szCs w:val="32"/>
    </w:rPr>
  </w:style>
  <w:style w:type="paragraph" w:styleId="af9">
    <w:name w:val="Normal (Web)"/>
    <w:basedOn w:val="a"/>
    <w:uiPriority w:val="99"/>
    <w:semiHidden/>
    <w:unhideWhenUsed/>
    <w:rsid w:val="009C1588"/>
    <w:pPr>
      <w:widowControl/>
      <w:topLinePunct w:val="0"/>
      <w:spacing w:before="100" w:beforeAutospacing="1" w:after="100" w:afterAutospacing="1"/>
    </w:pPr>
    <w:rPr>
      <w:rFonts w:ascii="宋体" w:hAnsi="宋体" w:cs="宋体"/>
      <w:kern w:val="0"/>
      <w:sz w:val="24"/>
      <w:szCs w:val="24"/>
    </w:rPr>
  </w:style>
  <w:style w:type="paragraph" w:customStyle="1" w:styleId="11">
    <w:name w:val="列出段落1"/>
    <w:basedOn w:val="a"/>
    <w:qFormat/>
    <w:rsid w:val="003F432E"/>
    <w:pPr>
      <w:widowControl/>
      <w:topLinePunct w:val="0"/>
      <w:spacing w:before="0" w:after="0"/>
      <w:ind w:firstLineChars="200" w:firstLine="420"/>
    </w:pPr>
    <w:rPr>
      <w:rFonts w:ascii="Calibri" w:hAnsi="Calibri" w:cs="Times New Roman"/>
      <w:szCs w:val="22"/>
    </w:rPr>
  </w:style>
  <w:style w:type="paragraph" w:styleId="afa">
    <w:name w:val="List Paragraph"/>
    <w:basedOn w:val="a"/>
    <w:uiPriority w:val="34"/>
    <w:qFormat/>
    <w:rsid w:val="0042136F"/>
    <w:pPr>
      <w:ind w:firstLineChars="200" w:firstLine="4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17331900">
      <w:bodyDiv w:val="1"/>
      <w:marLeft w:val="0"/>
      <w:marRight w:val="0"/>
      <w:marTop w:val="0"/>
      <w:marBottom w:val="0"/>
      <w:divBdr>
        <w:top w:val="none" w:sz="0" w:space="0" w:color="auto"/>
        <w:left w:val="none" w:sz="0" w:space="0" w:color="auto"/>
        <w:bottom w:val="none" w:sz="0" w:space="0" w:color="auto"/>
        <w:right w:val="none" w:sz="0" w:space="0" w:color="auto"/>
      </w:divBdr>
    </w:div>
    <w:div w:id="18294410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D:\work\&#30740;&#21457;&#25991;&#26723;.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A1A87DC-D20F-4EDA-8930-9E646FBC8B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研发文档.dotx</Template>
  <TotalTime>433</TotalTime>
  <Pages>5</Pages>
  <Words>106</Words>
  <Characters>605</Characters>
  <Application>Microsoft Office Word</Application>
  <DocSecurity>0</DocSecurity>
  <Lines>5</Lines>
  <Paragraphs>1</Paragraphs>
  <ScaleCrop>false</ScaleCrop>
  <Company/>
  <LinksUpToDate>false</LinksUpToDate>
  <CharactersWithSpaces>710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swg</dc:creator>
  <cp:keywords/>
  <dc:description/>
  <cp:lastModifiedBy>Administrator</cp:lastModifiedBy>
  <cp:revision>15</cp:revision>
  <dcterms:created xsi:type="dcterms:W3CDTF">2017-01-09T01:55:00Z</dcterms:created>
  <dcterms:modified xsi:type="dcterms:W3CDTF">2017-12-27T15:23:00Z</dcterms:modified>
</cp:coreProperties>
</file>