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6FEB" w:rsidRPr="001B04AA" w:rsidRDefault="001B6FEB" w:rsidP="001B04AA">
      <w:pPr>
        <w:pStyle w:val="1"/>
        <w:spacing w:before="0" w:after="0" w:line="276" w:lineRule="auto"/>
        <w:jc w:val="center"/>
        <w:rPr>
          <w:rFonts w:ascii="黑体" w:eastAsia="黑体" w:hint="default"/>
          <w:b w:val="0"/>
          <w:sz w:val="36"/>
          <w:szCs w:val="36"/>
        </w:rPr>
      </w:pPr>
      <w:bookmarkStart w:id="0" w:name="_Toc318812432"/>
      <w:r w:rsidRPr="001B04AA">
        <w:rPr>
          <w:rFonts w:ascii="黑体" w:eastAsia="黑体"/>
          <w:b w:val="0"/>
          <w:sz w:val="36"/>
          <w:szCs w:val="36"/>
        </w:rPr>
        <w:t>XXX公司</w:t>
      </w:r>
      <w:r w:rsidR="00E265D9" w:rsidRPr="001B04AA">
        <w:rPr>
          <w:rFonts w:ascii="黑体" w:eastAsia="黑体"/>
          <w:b w:val="0"/>
          <w:sz w:val="36"/>
          <w:szCs w:val="36"/>
        </w:rPr>
        <w:t>在线客服</w:t>
      </w:r>
      <w:r w:rsidRPr="001B04AA">
        <w:rPr>
          <w:rFonts w:ascii="黑体" w:eastAsia="黑体"/>
          <w:b w:val="0"/>
          <w:sz w:val="36"/>
          <w:szCs w:val="36"/>
        </w:rPr>
        <w:t>云众包平台</w:t>
      </w:r>
      <w:bookmarkEnd w:id="0"/>
    </w:p>
    <w:p w:rsidR="001B6FEB" w:rsidRPr="001B04AA" w:rsidRDefault="001B6FEB" w:rsidP="001B04AA">
      <w:pPr>
        <w:spacing w:line="276" w:lineRule="auto"/>
        <w:rPr>
          <w:sz w:val="28"/>
          <w:szCs w:val="28"/>
        </w:rPr>
      </w:pPr>
      <w:r w:rsidRPr="001B04AA">
        <w:rPr>
          <w:sz w:val="28"/>
          <w:szCs w:val="28"/>
        </w:rPr>
        <w:t>1</w:t>
      </w:r>
      <w:r w:rsidRPr="001B04AA">
        <w:rPr>
          <w:sz w:val="28"/>
          <w:szCs w:val="28"/>
        </w:rPr>
        <w:t>、背景说明</w:t>
      </w:r>
    </w:p>
    <w:p w:rsidR="001B6FEB" w:rsidRPr="001B04AA" w:rsidRDefault="001B6FEB" w:rsidP="001B04AA">
      <w:pPr>
        <w:spacing w:line="276" w:lineRule="auto"/>
        <w:ind w:firstLine="480"/>
        <w:rPr>
          <w:rFonts w:ascii="宋体" w:hAnsi="宋体"/>
          <w:sz w:val="28"/>
          <w:szCs w:val="28"/>
        </w:rPr>
      </w:pPr>
      <w:r w:rsidRPr="001B04AA">
        <w:rPr>
          <w:rFonts w:ascii="宋体" w:hAnsi="宋体" w:hint="eastAsia"/>
          <w:sz w:val="28"/>
          <w:szCs w:val="28"/>
        </w:rPr>
        <w:t>【整体背景】</w:t>
      </w:r>
    </w:p>
    <w:p w:rsidR="001B6FEB" w:rsidRPr="001B04AA" w:rsidRDefault="00CD2E4A" w:rsidP="001B04AA">
      <w:pPr>
        <w:spacing w:line="276" w:lineRule="auto"/>
        <w:ind w:firstLineChars="200" w:firstLine="480"/>
        <w:rPr>
          <w:rFonts w:ascii="宋体" w:hAnsi="宋体"/>
          <w:sz w:val="24"/>
          <w:szCs w:val="24"/>
        </w:rPr>
      </w:pPr>
      <w:r w:rsidRPr="001B04AA">
        <w:rPr>
          <w:rFonts w:ascii="宋体" w:hAnsi="宋体" w:hint="eastAsia"/>
          <w:sz w:val="24"/>
          <w:szCs w:val="24"/>
        </w:rPr>
        <w:t>国内经济整体的互联网化改变了很多行业的面貌和生产组织方式。传统的人力密集型外包行业也在这一过程中发生翻天覆地的变化，从集中运营到集中加分布式运营，行业的生产资源调配方式变得更加灵活和弹性，共享客服模式逐步兴起。</w:t>
      </w:r>
    </w:p>
    <w:p w:rsidR="001B6FEB" w:rsidRPr="001B04AA" w:rsidRDefault="00CD2E4A" w:rsidP="001B04AA">
      <w:pPr>
        <w:numPr>
          <w:ilvl w:val="0"/>
          <w:numId w:val="1"/>
        </w:numPr>
        <w:tabs>
          <w:tab w:val="left" w:pos="840"/>
        </w:tabs>
        <w:autoSpaceDE w:val="0"/>
        <w:autoSpaceDN w:val="0"/>
        <w:snapToGrid w:val="0"/>
        <w:spacing w:line="276" w:lineRule="auto"/>
        <w:rPr>
          <w:rFonts w:ascii="宋体" w:hAnsi="宋体"/>
          <w:sz w:val="24"/>
          <w:szCs w:val="24"/>
        </w:rPr>
      </w:pPr>
      <w:r w:rsidRPr="001B04AA">
        <w:rPr>
          <w:rFonts w:ascii="宋体" w:hAnsi="宋体" w:hint="eastAsia"/>
          <w:sz w:val="24"/>
          <w:szCs w:val="24"/>
        </w:rPr>
        <w:t>经济整体服务化以及社会发展变化，客服</w:t>
      </w:r>
      <w:r w:rsidR="008415D6" w:rsidRPr="001B04AA">
        <w:rPr>
          <w:rFonts w:ascii="宋体" w:hAnsi="宋体" w:hint="eastAsia"/>
          <w:sz w:val="24"/>
          <w:szCs w:val="24"/>
        </w:rPr>
        <w:t>供给不平衡</w:t>
      </w:r>
    </w:p>
    <w:p w:rsidR="001B6FEB" w:rsidRPr="001B04AA" w:rsidRDefault="008415D6" w:rsidP="001B04AA">
      <w:pPr>
        <w:spacing w:line="276" w:lineRule="auto"/>
        <w:ind w:firstLineChars="200" w:firstLine="480"/>
        <w:rPr>
          <w:rFonts w:ascii="宋体" w:hAnsi="宋体"/>
          <w:sz w:val="24"/>
          <w:szCs w:val="24"/>
        </w:rPr>
      </w:pPr>
      <w:r w:rsidRPr="001B04AA">
        <w:rPr>
          <w:rFonts w:ascii="宋体" w:hAnsi="宋体" w:hint="eastAsia"/>
          <w:sz w:val="24"/>
          <w:szCs w:val="24"/>
        </w:rPr>
        <w:t>近年来，经济整体服务化和互联网化的倾向非常明显，端到端服务需求剧增。在所有面向大众的</w:t>
      </w:r>
      <w:r w:rsidR="00F65CE4" w:rsidRPr="001B04AA">
        <w:rPr>
          <w:rFonts w:ascii="宋体" w:hAnsi="宋体" w:hint="eastAsia"/>
          <w:sz w:val="24"/>
          <w:szCs w:val="24"/>
        </w:rPr>
        <w:t>产品和服务产业中，无论是</w:t>
      </w:r>
      <w:r w:rsidRPr="001B04AA">
        <w:rPr>
          <w:rFonts w:ascii="宋体" w:hAnsi="宋体" w:hint="eastAsia"/>
          <w:sz w:val="24"/>
          <w:szCs w:val="24"/>
        </w:rPr>
        <w:t>制造</w:t>
      </w:r>
      <w:r w:rsidR="00F65CE4" w:rsidRPr="001B04AA">
        <w:rPr>
          <w:rFonts w:ascii="宋体" w:hAnsi="宋体" w:hint="eastAsia"/>
          <w:sz w:val="24"/>
          <w:szCs w:val="24"/>
        </w:rPr>
        <w:t>还是消费，服务都已成为或正在逐步成为其核心环节</w:t>
      </w:r>
      <w:r w:rsidR="00434D52" w:rsidRPr="001B04AA">
        <w:rPr>
          <w:rFonts w:ascii="宋体" w:hAnsi="宋体" w:hint="eastAsia"/>
          <w:sz w:val="24"/>
          <w:szCs w:val="24"/>
        </w:rPr>
        <w:t>，</w:t>
      </w:r>
      <w:r w:rsidR="00D15C16" w:rsidRPr="001B04AA">
        <w:rPr>
          <w:rFonts w:ascii="宋体" w:hAnsi="宋体" w:hint="eastAsia"/>
          <w:sz w:val="24"/>
          <w:szCs w:val="24"/>
        </w:rPr>
        <w:t>整体经济对客服的需求还是在平稳上升。</w:t>
      </w:r>
      <w:r w:rsidR="00434D52" w:rsidRPr="001B04AA">
        <w:rPr>
          <w:rFonts w:ascii="宋体" w:hAnsi="宋体" w:hint="eastAsia"/>
          <w:sz w:val="24"/>
          <w:szCs w:val="24"/>
        </w:rPr>
        <w:t>然而随着劳动力的代际更替，年轻一代愿意从事客服工作的越来越少，地区间也存在着严重的不平衡</w:t>
      </w:r>
      <w:r w:rsidR="002776DA" w:rsidRPr="001B04AA">
        <w:rPr>
          <w:rFonts w:ascii="宋体" w:hAnsi="宋体" w:hint="eastAsia"/>
          <w:sz w:val="24"/>
          <w:szCs w:val="24"/>
        </w:rPr>
        <w:t>。虽然智能客服机器人也在很多企业开始使用，但短期内无法做到完全代替人工。</w:t>
      </w:r>
      <w:r w:rsidR="007E5B65" w:rsidRPr="001B04AA">
        <w:rPr>
          <w:rFonts w:ascii="宋体" w:hAnsi="宋体" w:hint="eastAsia"/>
          <w:sz w:val="24"/>
          <w:szCs w:val="24"/>
        </w:rPr>
        <w:t>客服供给的不平衡为共享客服的发展提供了巨大的空间。</w:t>
      </w:r>
    </w:p>
    <w:p w:rsidR="009D6699" w:rsidRPr="001B04AA" w:rsidRDefault="00434D52" w:rsidP="001B04AA">
      <w:pPr>
        <w:spacing w:line="276" w:lineRule="auto"/>
        <w:ind w:firstLineChars="200" w:firstLine="480"/>
        <w:rPr>
          <w:rFonts w:ascii="宋体" w:hAnsi="宋体"/>
          <w:sz w:val="24"/>
          <w:szCs w:val="24"/>
        </w:rPr>
      </w:pPr>
      <w:r w:rsidRPr="001B04AA">
        <w:rPr>
          <w:rFonts w:ascii="宋体" w:hAnsi="宋体" w:hint="eastAsia"/>
          <w:sz w:val="24"/>
          <w:szCs w:val="24"/>
        </w:rPr>
        <w:t>2）</w:t>
      </w:r>
      <w:r w:rsidR="009D6699" w:rsidRPr="001B04AA">
        <w:rPr>
          <w:rFonts w:ascii="宋体" w:hAnsi="宋体" w:hint="eastAsia"/>
          <w:sz w:val="24"/>
          <w:szCs w:val="24"/>
        </w:rPr>
        <w:t>社会上存在大量闲置客服资源，未被有效利用</w:t>
      </w:r>
    </w:p>
    <w:p w:rsidR="009D6699" w:rsidRPr="001B04AA" w:rsidRDefault="009D6699" w:rsidP="001B04AA">
      <w:pPr>
        <w:spacing w:line="276" w:lineRule="auto"/>
        <w:ind w:firstLineChars="200" w:firstLine="480"/>
        <w:rPr>
          <w:rFonts w:ascii="宋体" w:hAnsi="宋体"/>
          <w:sz w:val="24"/>
          <w:szCs w:val="24"/>
        </w:rPr>
      </w:pPr>
      <w:r w:rsidRPr="001B04AA">
        <w:rPr>
          <w:rFonts w:ascii="宋体" w:hAnsi="宋体"/>
          <w:sz w:val="24"/>
          <w:szCs w:val="24"/>
        </w:rPr>
        <w:t>一般</w:t>
      </w:r>
      <w:r w:rsidR="002776DA" w:rsidRPr="001B04AA">
        <w:rPr>
          <w:rFonts w:ascii="宋体" w:hAnsi="宋体"/>
          <w:sz w:val="24"/>
          <w:szCs w:val="24"/>
        </w:rPr>
        <w:t>来说</w:t>
      </w:r>
      <w:r w:rsidR="002776DA" w:rsidRPr="001B04AA">
        <w:rPr>
          <w:rFonts w:ascii="宋体" w:hAnsi="宋体" w:hint="eastAsia"/>
          <w:sz w:val="24"/>
          <w:szCs w:val="24"/>
        </w:rPr>
        <w:t>，</w:t>
      </w:r>
      <w:r w:rsidR="002776DA" w:rsidRPr="001B04AA">
        <w:rPr>
          <w:rFonts w:ascii="宋体" w:hAnsi="宋体"/>
          <w:sz w:val="24"/>
          <w:szCs w:val="24"/>
        </w:rPr>
        <w:t>企业</w:t>
      </w:r>
      <w:r w:rsidRPr="001B04AA">
        <w:rPr>
          <w:rFonts w:ascii="宋体" w:hAnsi="宋体"/>
          <w:sz w:val="24"/>
          <w:szCs w:val="24"/>
        </w:rPr>
        <w:t>客服岗位</w:t>
      </w:r>
      <w:r w:rsidR="002776DA" w:rsidRPr="001B04AA">
        <w:rPr>
          <w:rFonts w:ascii="宋体" w:hAnsi="宋体"/>
          <w:sz w:val="24"/>
          <w:szCs w:val="24"/>
        </w:rPr>
        <w:t>的</w:t>
      </w:r>
      <w:r w:rsidRPr="001B04AA">
        <w:rPr>
          <w:rFonts w:ascii="宋体" w:hAnsi="宋体"/>
          <w:sz w:val="24"/>
          <w:szCs w:val="24"/>
        </w:rPr>
        <w:t>能力需求相对于</w:t>
      </w:r>
      <w:r w:rsidR="002776DA" w:rsidRPr="001B04AA">
        <w:rPr>
          <w:rFonts w:ascii="宋体" w:hAnsi="宋体"/>
          <w:sz w:val="24"/>
          <w:szCs w:val="24"/>
        </w:rPr>
        <w:t>技术工种和其他工种来说</w:t>
      </w:r>
      <w:r w:rsidR="002776DA" w:rsidRPr="001B04AA">
        <w:rPr>
          <w:rFonts w:ascii="宋体" w:hAnsi="宋体" w:hint="eastAsia"/>
          <w:sz w:val="24"/>
          <w:szCs w:val="24"/>
        </w:rPr>
        <w:t>，</w:t>
      </w:r>
      <w:r w:rsidR="002776DA" w:rsidRPr="001B04AA">
        <w:rPr>
          <w:rFonts w:ascii="宋体" w:hAnsi="宋体"/>
          <w:sz w:val="24"/>
          <w:szCs w:val="24"/>
        </w:rPr>
        <w:t>对专业技术方面的要求不是那么高</w:t>
      </w:r>
      <w:r w:rsidR="002776DA" w:rsidRPr="001B04AA">
        <w:rPr>
          <w:rFonts w:ascii="宋体" w:hAnsi="宋体" w:hint="eastAsia"/>
          <w:sz w:val="24"/>
          <w:szCs w:val="24"/>
        </w:rPr>
        <w:t>，</w:t>
      </w:r>
      <w:r w:rsidR="002776DA" w:rsidRPr="001B04AA">
        <w:rPr>
          <w:rFonts w:ascii="宋体" w:hAnsi="宋体"/>
          <w:sz w:val="24"/>
          <w:szCs w:val="24"/>
        </w:rPr>
        <w:t>但是对沟通交流和需求理解的能力要求相对高些</w:t>
      </w:r>
      <w:r w:rsidR="002776DA" w:rsidRPr="001B04AA">
        <w:rPr>
          <w:rFonts w:ascii="宋体" w:hAnsi="宋体" w:hint="eastAsia"/>
          <w:sz w:val="24"/>
          <w:szCs w:val="24"/>
        </w:rPr>
        <w:t>。社会上存在着很多这样的闲置资源，有些人是因为小孩小需要照顾留在家中，但是也有空暇时间，但这类空暇时间又不足以支撑她/他做一份全职的工作。有些则是一些自由职业者，可以自由支配时间。有些则是因为生理原因无法支持体力强度较强的工作但可负担一天几小时的</w:t>
      </w:r>
      <w:r w:rsidR="00807B3D" w:rsidRPr="001B04AA">
        <w:rPr>
          <w:rFonts w:ascii="宋体" w:hAnsi="宋体" w:hint="eastAsia"/>
          <w:sz w:val="24"/>
          <w:szCs w:val="24"/>
        </w:rPr>
        <w:t>沟通交流。而智能化的通讯工具和沟通交流支持的知识管理工具，让云端的分布式培训学习也变得完全可能。</w:t>
      </w:r>
    </w:p>
    <w:p w:rsidR="00434D52" w:rsidRPr="001B04AA" w:rsidRDefault="009D6699" w:rsidP="001B04AA">
      <w:pPr>
        <w:spacing w:line="276" w:lineRule="auto"/>
        <w:ind w:firstLineChars="200" w:firstLine="480"/>
        <w:rPr>
          <w:rFonts w:ascii="宋体" w:hAnsi="宋体"/>
          <w:sz w:val="24"/>
          <w:szCs w:val="24"/>
        </w:rPr>
      </w:pPr>
      <w:r w:rsidRPr="001B04AA">
        <w:rPr>
          <w:rFonts w:ascii="宋体" w:hAnsi="宋体" w:hint="eastAsia"/>
          <w:sz w:val="24"/>
          <w:szCs w:val="24"/>
        </w:rPr>
        <w:t>3）</w:t>
      </w:r>
      <w:r w:rsidR="007E5B65" w:rsidRPr="001B04AA">
        <w:rPr>
          <w:rFonts w:ascii="宋体" w:hAnsi="宋体" w:hint="eastAsia"/>
          <w:sz w:val="24"/>
          <w:szCs w:val="24"/>
        </w:rPr>
        <w:t>众包模式兴起，大型领头羊企业试水共享客服</w:t>
      </w:r>
    </w:p>
    <w:p w:rsidR="007E5B65" w:rsidRPr="001B04AA" w:rsidRDefault="007E5B65" w:rsidP="001B04AA">
      <w:pPr>
        <w:spacing w:line="276" w:lineRule="auto"/>
        <w:ind w:firstLine="420"/>
        <w:rPr>
          <w:rFonts w:ascii="宋体" w:hAnsi="宋体"/>
          <w:sz w:val="24"/>
          <w:szCs w:val="24"/>
        </w:rPr>
      </w:pPr>
      <w:r w:rsidRPr="001B04AA">
        <w:rPr>
          <w:rFonts w:ascii="宋体" w:hAnsi="宋体" w:hint="eastAsia"/>
          <w:sz w:val="24"/>
          <w:szCs w:val="24"/>
        </w:rPr>
        <w:t>以阿里巴巴和中国移动为代表的领头羊企业，</w:t>
      </w:r>
      <w:r w:rsidR="002525D1" w:rsidRPr="001B04AA">
        <w:rPr>
          <w:rFonts w:ascii="宋体" w:hAnsi="宋体" w:hint="eastAsia"/>
          <w:sz w:val="24"/>
          <w:szCs w:val="24"/>
        </w:rPr>
        <w:t>运用互联网运营的方式对传统的客服外包业务进行了尝试。</w:t>
      </w:r>
      <w:r w:rsidR="009D6699" w:rsidRPr="001B04AA">
        <w:rPr>
          <w:rFonts w:ascii="宋体" w:hAnsi="宋体" w:hint="eastAsia"/>
          <w:sz w:val="24"/>
          <w:szCs w:val="24"/>
        </w:rPr>
        <w:t>阿里的淘宝云客服，中国移动在线服务有限公司的在线服务平台</w:t>
      </w:r>
      <w:r w:rsidR="00807B3D" w:rsidRPr="001B04AA">
        <w:rPr>
          <w:rFonts w:ascii="宋体" w:hAnsi="宋体" w:hint="eastAsia"/>
          <w:sz w:val="24"/>
          <w:szCs w:val="24"/>
        </w:rPr>
        <w:t>，都是通过搭建自己的在线服务平台，</w:t>
      </w:r>
      <w:r w:rsidR="00A422F6" w:rsidRPr="001B04AA">
        <w:rPr>
          <w:rFonts w:ascii="宋体" w:hAnsi="宋体" w:hint="eastAsia"/>
          <w:sz w:val="24"/>
          <w:szCs w:val="24"/>
        </w:rPr>
        <w:t>并面向社会来招募客服人员，并通过在线的方式为客户提供服务。</w:t>
      </w:r>
    </w:p>
    <w:p w:rsidR="001B6FEB" w:rsidRPr="001B04AA" w:rsidRDefault="001B6FEB" w:rsidP="001B04AA">
      <w:pPr>
        <w:spacing w:line="276" w:lineRule="auto"/>
        <w:ind w:firstLine="480"/>
        <w:rPr>
          <w:rFonts w:ascii="宋体" w:hAnsi="宋体"/>
          <w:sz w:val="28"/>
          <w:szCs w:val="28"/>
        </w:rPr>
      </w:pPr>
      <w:r w:rsidRPr="001B04AA">
        <w:rPr>
          <w:rFonts w:ascii="宋体" w:hAnsi="宋体" w:hint="eastAsia"/>
          <w:sz w:val="28"/>
          <w:szCs w:val="28"/>
        </w:rPr>
        <w:t>【业务背景】</w:t>
      </w:r>
    </w:p>
    <w:p w:rsidR="001B6FEB" w:rsidRPr="001B04AA" w:rsidRDefault="00A422F6" w:rsidP="001B04AA">
      <w:pPr>
        <w:spacing w:line="276" w:lineRule="auto"/>
        <w:ind w:firstLine="480"/>
        <w:rPr>
          <w:rFonts w:ascii="宋体" w:hAnsi="宋体"/>
          <w:sz w:val="24"/>
          <w:szCs w:val="24"/>
        </w:rPr>
      </w:pPr>
      <w:r w:rsidRPr="001B04AA">
        <w:rPr>
          <w:rFonts w:ascii="宋体" w:hAnsi="宋体"/>
          <w:sz w:val="24"/>
          <w:szCs w:val="24"/>
        </w:rPr>
        <w:t>目前客服云众包的运营形式主要有</w:t>
      </w:r>
      <w:r w:rsidR="001D6098" w:rsidRPr="001B04AA">
        <w:rPr>
          <w:rFonts w:ascii="宋体" w:hAnsi="宋体" w:hint="eastAsia"/>
          <w:sz w:val="24"/>
          <w:szCs w:val="24"/>
        </w:rPr>
        <w:t>两</w:t>
      </w:r>
      <w:r w:rsidRPr="001B04AA">
        <w:rPr>
          <w:rFonts w:ascii="宋体" w:hAnsi="宋体"/>
          <w:sz w:val="24"/>
          <w:szCs w:val="24"/>
        </w:rPr>
        <w:t>种</w:t>
      </w:r>
      <w:r w:rsidRPr="001B04AA">
        <w:rPr>
          <w:rFonts w:ascii="宋体" w:hAnsi="宋体" w:hint="eastAsia"/>
          <w:sz w:val="24"/>
          <w:szCs w:val="24"/>
        </w:rPr>
        <w:t>，</w:t>
      </w:r>
      <w:r w:rsidRPr="001B04AA">
        <w:rPr>
          <w:rFonts w:ascii="宋体" w:hAnsi="宋体"/>
          <w:sz w:val="24"/>
          <w:szCs w:val="24"/>
        </w:rPr>
        <w:t>一种是</w:t>
      </w:r>
      <w:r w:rsidRPr="001B04AA">
        <w:rPr>
          <w:rFonts w:ascii="宋体" w:hAnsi="宋体" w:hint="eastAsia"/>
          <w:sz w:val="24"/>
          <w:szCs w:val="24"/>
        </w:rPr>
        <w:t>C2B形式，</w:t>
      </w:r>
      <w:r w:rsidR="006D73D3" w:rsidRPr="001B04AA">
        <w:rPr>
          <w:rFonts w:ascii="宋体" w:hAnsi="宋体" w:hint="eastAsia"/>
          <w:sz w:val="24"/>
          <w:szCs w:val="24"/>
        </w:rPr>
        <w:t>需求企业通过构建互联网平台，面向全社会招聘临时用工人员。阿里巴巴和中国移动走的都是这条路。阿里的淘宝云客服主要是为广大商家提供弹性的客服能力支持，招募的对象中大学生资源占较大比例。中移在线服务有限公司则主要是社会招募。</w:t>
      </w:r>
      <w:r w:rsidR="00D74D34" w:rsidRPr="001B04AA">
        <w:rPr>
          <w:rFonts w:ascii="宋体" w:hAnsi="宋体" w:hint="eastAsia"/>
          <w:sz w:val="24"/>
          <w:szCs w:val="24"/>
        </w:rPr>
        <w:t>第二种是</w:t>
      </w:r>
      <w:r w:rsidR="006D73D3" w:rsidRPr="001B04AA">
        <w:rPr>
          <w:rFonts w:ascii="宋体" w:hAnsi="宋体" w:hint="eastAsia"/>
          <w:sz w:val="24"/>
          <w:szCs w:val="24"/>
        </w:rPr>
        <w:t>C2B2B，即需求企业和供给</w:t>
      </w:r>
      <w:r w:rsidR="00F40B10" w:rsidRPr="001B04AA">
        <w:rPr>
          <w:rFonts w:ascii="宋体" w:hAnsi="宋体" w:hint="eastAsia"/>
          <w:sz w:val="24"/>
          <w:szCs w:val="24"/>
        </w:rPr>
        <w:t>方通过第三方互联网众包平台进行人力资源交易。需求企业可以在众包平台上发包</w:t>
      </w:r>
      <w:r w:rsidR="00822F60" w:rsidRPr="001B04AA">
        <w:rPr>
          <w:rFonts w:ascii="宋体" w:hAnsi="宋体" w:hint="eastAsia"/>
          <w:sz w:val="24"/>
          <w:szCs w:val="24"/>
        </w:rPr>
        <w:t>，供给方通过平台注册，培训考试认证之后可在平台上以会员的方式承接相应的任务。而平台则负责项目的管理和供给人力资源的调配工作。</w:t>
      </w:r>
      <w:r w:rsidR="001D6098" w:rsidRPr="001B04AA">
        <w:rPr>
          <w:rFonts w:ascii="宋体" w:hAnsi="宋体" w:hint="eastAsia"/>
          <w:sz w:val="24"/>
          <w:szCs w:val="24"/>
        </w:rPr>
        <w:t>其中供给方可以是团体也可以是个体。</w:t>
      </w:r>
    </w:p>
    <w:p w:rsidR="001D6098" w:rsidRPr="001B04AA" w:rsidRDefault="001D6098" w:rsidP="001B04AA">
      <w:pPr>
        <w:spacing w:line="276" w:lineRule="auto"/>
        <w:ind w:firstLine="430"/>
        <w:rPr>
          <w:rFonts w:ascii="宋体" w:hAnsi="宋体"/>
          <w:sz w:val="24"/>
          <w:szCs w:val="24"/>
        </w:rPr>
      </w:pPr>
      <w:r w:rsidRPr="001B04AA">
        <w:rPr>
          <w:rFonts w:ascii="宋体" w:hAnsi="宋体" w:hint="eastAsia"/>
          <w:sz w:val="24"/>
          <w:szCs w:val="24"/>
        </w:rPr>
        <w:lastRenderedPageBreak/>
        <w:t>但随着时代的发展，云众包的业务资源除了人力之外，智能的客服机器人也会加入到其中，服务的方式除了目前的电话客服和文字客服以外，还会有视频客服，未来还会有混合现实。服务的内容除了传统外包呼叫中心的呼入呼出服务之外，还会有数据标注，数据分析，代运营等工作。云众包业务未来有非常大的空间。</w:t>
      </w:r>
      <w:r w:rsidR="00E279DF" w:rsidRPr="001B04AA">
        <w:rPr>
          <w:rFonts w:ascii="宋体" w:hAnsi="宋体" w:hint="eastAsia"/>
          <w:sz w:val="24"/>
          <w:szCs w:val="24"/>
        </w:rPr>
        <w:t>作为起步，还是以当前支持移动端最好的在线客服入手。</w:t>
      </w:r>
    </w:p>
    <w:p w:rsidR="001B6FEB" w:rsidRPr="001B04AA" w:rsidRDefault="001B6FEB" w:rsidP="001B04AA">
      <w:pPr>
        <w:spacing w:line="276" w:lineRule="auto"/>
        <w:rPr>
          <w:b/>
          <w:sz w:val="28"/>
          <w:szCs w:val="28"/>
        </w:rPr>
      </w:pPr>
      <w:r w:rsidRPr="001B04AA">
        <w:rPr>
          <w:b/>
          <w:sz w:val="28"/>
          <w:szCs w:val="28"/>
        </w:rPr>
        <w:t>2</w:t>
      </w:r>
      <w:r w:rsidRPr="001B04AA">
        <w:rPr>
          <w:b/>
          <w:sz w:val="28"/>
          <w:szCs w:val="28"/>
        </w:rPr>
        <w:t>、项目说明</w:t>
      </w:r>
    </w:p>
    <w:p w:rsidR="001B6FEB" w:rsidRPr="001B04AA" w:rsidRDefault="001B6FEB" w:rsidP="001B04AA">
      <w:pPr>
        <w:spacing w:line="276" w:lineRule="auto"/>
        <w:ind w:firstLine="480"/>
        <w:rPr>
          <w:rFonts w:ascii="宋体" w:hAnsi="宋体"/>
          <w:sz w:val="28"/>
          <w:szCs w:val="28"/>
        </w:rPr>
      </w:pPr>
      <w:r w:rsidRPr="001B04AA">
        <w:rPr>
          <w:rFonts w:ascii="宋体" w:hAnsi="宋体" w:hint="eastAsia"/>
          <w:sz w:val="28"/>
          <w:szCs w:val="28"/>
        </w:rPr>
        <w:t>【问题说明】</w:t>
      </w:r>
    </w:p>
    <w:p w:rsidR="001D6098" w:rsidRPr="001B04AA" w:rsidRDefault="00253ABB" w:rsidP="001B04AA">
      <w:pPr>
        <w:spacing w:line="276" w:lineRule="auto"/>
        <w:ind w:firstLine="480"/>
        <w:rPr>
          <w:rFonts w:ascii="宋体" w:hAnsi="宋体"/>
          <w:sz w:val="24"/>
          <w:szCs w:val="24"/>
        </w:rPr>
      </w:pPr>
      <w:r w:rsidRPr="001B04AA">
        <w:rPr>
          <w:rFonts w:ascii="宋体" w:hAnsi="宋体"/>
          <w:sz w:val="24"/>
          <w:szCs w:val="24"/>
        </w:rPr>
        <w:t>虽然云众包业务前景较好</w:t>
      </w:r>
      <w:r w:rsidRPr="001B04AA">
        <w:rPr>
          <w:rFonts w:ascii="宋体" w:hAnsi="宋体" w:hint="eastAsia"/>
          <w:sz w:val="24"/>
          <w:szCs w:val="24"/>
        </w:rPr>
        <w:t>，</w:t>
      </w:r>
      <w:r w:rsidRPr="001B04AA">
        <w:rPr>
          <w:rFonts w:ascii="宋体" w:hAnsi="宋体"/>
          <w:sz w:val="24"/>
          <w:szCs w:val="24"/>
        </w:rPr>
        <w:t>但在具体操作过程中也会遭遇以下问题</w:t>
      </w:r>
      <w:r w:rsidRPr="001B04AA">
        <w:rPr>
          <w:rFonts w:ascii="宋体" w:hAnsi="宋体" w:hint="eastAsia"/>
          <w:sz w:val="24"/>
          <w:szCs w:val="24"/>
        </w:rPr>
        <w:t>：</w:t>
      </w:r>
    </w:p>
    <w:p w:rsidR="001B6FEB" w:rsidRPr="001B04AA" w:rsidRDefault="001B6FEB" w:rsidP="001B04AA">
      <w:pPr>
        <w:spacing w:line="276" w:lineRule="auto"/>
        <w:ind w:firstLine="480"/>
        <w:rPr>
          <w:rFonts w:ascii="宋体" w:hAnsi="宋体"/>
          <w:sz w:val="24"/>
          <w:szCs w:val="24"/>
        </w:rPr>
      </w:pPr>
      <w:r w:rsidRPr="001B04AA">
        <w:rPr>
          <w:rFonts w:ascii="宋体" w:hAnsi="宋体" w:hint="eastAsia"/>
          <w:sz w:val="24"/>
          <w:szCs w:val="24"/>
        </w:rPr>
        <w:t>1)</w:t>
      </w:r>
      <w:r w:rsidRPr="001B04AA">
        <w:rPr>
          <w:rFonts w:ascii="宋体" w:hAnsi="宋体" w:hint="eastAsia"/>
          <w:sz w:val="24"/>
          <w:szCs w:val="24"/>
        </w:rPr>
        <w:tab/>
      </w:r>
      <w:r w:rsidR="00253ABB" w:rsidRPr="001B04AA">
        <w:rPr>
          <w:rFonts w:ascii="宋体" w:hAnsi="宋体" w:hint="eastAsia"/>
          <w:sz w:val="24"/>
          <w:szCs w:val="24"/>
        </w:rPr>
        <w:t>分布式的管理模式下，供给方人员的自由度较大，劳动关系模式也较松散，对个人客服的约束力会比较差，如何建构好的筛选模型，包括面试、笔试、能力测试以及实际服务过程的表现反馈，找到比较符合做云端坐席的人员，并形成一个虽然虚拟但也有较好职业氛围的线上职场空间；</w:t>
      </w:r>
    </w:p>
    <w:p w:rsidR="001B6FEB" w:rsidRPr="001B04AA" w:rsidRDefault="001B6FEB" w:rsidP="001B04AA">
      <w:pPr>
        <w:spacing w:line="276" w:lineRule="auto"/>
        <w:ind w:firstLine="480"/>
        <w:rPr>
          <w:rFonts w:ascii="宋体" w:hAnsi="宋体"/>
          <w:sz w:val="24"/>
          <w:szCs w:val="24"/>
        </w:rPr>
      </w:pPr>
      <w:r w:rsidRPr="001B04AA">
        <w:rPr>
          <w:rFonts w:ascii="宋体" w:hAnsi="宋体" w:hint="eastAsia"/>
          <w:sz w:val="24"/>
          <w:szCs w:val="24"/>
        </w:rPr>
        <w:t>2)</w:t>
      </w:r>
      <w:r w:rsidRPr="001B04AA">
        <w:rPr>
          <w:rFonts w:ascii="宋体" w:hAnsi="宋体" w:hint="eastAsia"/>
          <w:sz w:val="24"/>
          <w:szCs w:val="24"/>
        </w:rPr>
        <w:tab/>
      </w:r>
      <w:r w:rsidR="00253ABB" w:rsidRPr="001B04AA">
        <w:rPr>
          <w:rFonts w:ascii="宋体" w:hAnsi="宋体" w:hint="eastAsia"/>
          <w:sz w:val="24"/>
          <w:szCs w:val="24"/>
        </w:rPr>
        <w:t>如何通过各种曝光和宣传，提升平台的知名度，吸引更多企业前来发包，吸引更多会员参与接包；</w:t>
      </w:r>
    </w:p>
    <w:p w:rsidR="001B6FEB" w:rsidRPr="001B04AA" w:rsidRDefault="001B6FEB" w:rsidP="001B04AA">
      <w:pPr>
        <w:spacing w:line="276" w:lineRule="auto"/>
        <w:ind w:firstLine="480"/>
        <w:rPr>
          <w:rFonts w:ascii="宋体" w:hAnsi="宋体"/>
          <w:sz w:val="24"/>
          <w:szCs w:val="24"/>
        </w:rPr>
      </w:pPr>
      <w:r w:rsidRPr="001B04AA">
        <w:rPr>
          <w:rFonts w:ascii="宋体" w:hAnsi="宋体" w:hint="eastAsia"/>
          <w:sz w:val="24"/>
          <w:szCs w:val="24"/>
        </w:rPr>
        <w:t>4)</w:t>
      </w:r>
      <w:r w:rsidRPr="001B04AA">
        <w:rPr>
          <w:rFonts w:ascii="宋体" w:hAnsi="宋体" w:hint="eastAsia"/>
          <w:sz w:val="24"/>
          <w:szCs w:val="24"/>
        </w:rPr>
        <w:tab/>
      </w:r>
      <w:r w:rsidR="00253ABB" w:rsidRPr="001B04AA">
        <w:rPr>
          <w:rFonts w:ascii="宋体" w:hAnsi="宋体" w:hint="eastAsia"/>
          <w:sz w:val="24"/>
          <w:szCs w:val="24"/>
        </w:rPr>
        <w:t>如何构建完善的服务质量全程监控体系，来保证服务过程中的质量，并和会员管理运营体系挂钩，尤其和激励机制挂钩</w:t>
      </w:r>
      <w:r w:rsidRPr="001B04AA">
        <w:rPr>
          <w:rFonts w:ascii="宋体" w:hAnsi="宋体" w:hint="eastAsia"/>
          <w:sz w:val="24"/>
          <w:szCs w:val="24"/>
        </w:rPr>
        <w:t>；</w:t>
      </w:r>
    </w:p>
    <w:p w:rsidR="001B6FEB" w:rsidRPr="001B04AA" w:rsidRDefault="001B6FEB" w:rsidP="001B04AA">
      <w:pPr>
        <w:spacing w:line="276" w:lineRule="auto"/>
        <w:ind w:firstLine="480"/>
        <w:rPr>
          <w:rFonts w:ascii="宋体" w:hAnsi="宋体"/>
          <w:sz w:val="24"/>
          <w:szCs w:val="24"/>
        </w:rPr>
      </w:pPr>
      <w:r w:rsidRPr="001B04AA">
        <w:rPr>
          <w:rFonts w:ascii="宋体" w:hAnsi="宋体" w:hint="eastAsia"/>
          <w:sz w:val="24"/>
          <w:szCs w:val="24"/>
        </w:rPr>
        <w:t>5)</w:t>
      </w:r>
      <w:r w:rsidRPr="001B04AA">
        <w:rPr>
          <w:rFonts w:ascii="宋体" w:hAnsi="宋体" w:hint="eastAsia"/>
          <w:sz w:val="24"/>
          <w:szCs w:val="24"/>
        </w:rPr>
        <w:tab/>
      </w:r>
      <w:r w:rsidR="00253ABB" w:rsidRPr="001B04AA">
        <w:rPr>
          <w:rFonts w:ascii="宋体" w:hAnsi="宋体" w:hint="eastAsia"/>
          <w:sz w:val="24"/>
          <w:szCs w:val="24"/>
        </w:rPr>
        <w:t>如何保障发包企业相关客户数据以及平台整体网络和数据的安全性；</w:t>
      </w:r>
    </w:p>
    <w:p w:rsidR="001B6FEB" w:rsidRPr="001B04AA" w:rsidRDefault="00253ABB" w:rsidP="001B04AA">
      <w:pPr>
        <w:spacing w:line="276" w:lineRule="auto"/>
        <w:ind w:firstLine="480"/>
        <w:rPr>
          <w:rFonts w:ascii="宋体" w:hAnsi="宋体"/>
          <w:sz w:val="24"/>
          <w:szCs w:val="24"/>
        </w:rPr>
      </w:pPr>
      <w:r w:rsidRPr="001B04AA">
        <w:rPr>
          <w:rFonts w:ascii="宋体" w:hAnsi="宋体" w:hint="eastAsia"/>
          <w:sz w:val="24"/>
          <w:szCs w:val="24"/>
        </w:rPr>
        <w:t>6）如何构建和运营好这个会员管理体系</w:t>
      </w:r>
      <w:r w:rsidR="001A7C65" w:rsidRPr="001B04AA">
        <w:rPr>
          <w:rFonts w:ascii="宋体" w:hAnsi="宋体" w:hint="eastAsia"/>
          <w:sz w:val="24"/>
          <w:szCs w:val="24"/>
        </w:rPr>
        <w:t>，让大家乐于留在</w:t>
      </w:r>
      <w:r w:rsidRPr="001B04AA">
        <w:rPr>
          <w:rFonts w:ascii="宋体" w:hAnsi="宋体" w:hint="eastAsia"/>
          <w:sz w:val="24"/>
          <w:szCs w:val="24"/>
        </w:rPr>
        <w:t>平台上。</w:t>
      </w:r>
    </w:p>
    <w:p w:rsidR="00253ABB" w:rsidRPr="001B04AA" w:rsidRDefault="001A7C65" w:rsidP="001B04AA">
      <w:pPr>
        <w:spacing w:line="276" w:lineRule="auto"/>
        <w:ind w:firstLine="480"/>
        <w:rPr>
          <w:rFonts w:ascii="宋体" w:hAnsi="宋体"/>
          <w:sz w:val="24"/>
          <w:szCs w:val="24"/>
        </w:rPr>
      </w:pPr>
      <w:r w:rsidRPr="001B04AA">
        <w:rPr>
          <w:rFonts w:ascii="宋体" w:hAnsi="宋体"/>
          <w:sz w:val="24"/>
          <w:szCs w:val="24"/>
        </w:rPr>
        <w:t>如何妥善处理上述问题</w:t>
      </w:r>
      <w:r w:rsidRPr="001B04AA">
        <w:rPr>
          <w:rFonts w:ascii="宋体" w:hAnsi="宋体" w:hint="eastAsia"/>
          <w:sz w:val="24"/>
          <w:szCs w:val="24"/>
        </w:rPr>
        <w:t>，</w:t>
      </w:r>
      <w:r w:rsidRPr="001B04AA">
        <w:rPr>
          <w:rFonts w:ascii="宋体" w:hAnsi="宋体"/>
          <w:sz w:val="24"/>
          <w:szCs w:val="24"/>
        </w:rPr>
        <w:t>建立一个良好的云众包平台系统和云众包运营体系</w:t>
      </w:r>
      <w:r w:rsidRPr="001B04AA">
        <w:rPr>
          <w:rFonts w:ascii="宋体" w:hAnsi="宋体" w:hint="eastAsia"/>
          <w:sz w:val="24"/>
          <w:szCs w:val="24"/>
        </w:rPr>
        <w:t>，</w:t>
      </w:r>
      <w:r w:rsidRPr="001B04AA">
        <w:rPr>
          <w:rFonts w:ascii="宋体" w:hAnsi="宋体"/>
          <w:sz w:val="24"/>
          <w:szCs w:val="24"/>
        </w:rPr>
        <w:t>变成了公司云众包业务发展的关注要点</w:t>
      </w:r>
      <w:r w:rsidRPr="001B04AA">
        <w:rPr>
          <w:rFonts w:ascii="宋体" w:hAnsi="宋体" w:hint="eastAsia"/>
          <w:sz w:val="24"/>
          <w:szCs w:val="24"/>
        </w:rPr>
        <w:t>。</w:t>
      </w:r>
    </w:p>
    <w:p w:rsidR="001B6FEB" w:rsidRPr="001B04AA" w:rsidRDefault="001B6FEB" w:rsidP="001B04AA">
      <w:pPr>
        <w:spacing w:line="276" w:lineRule="auto"/>
        <w:ind w:firstLine="480"/>
        <w:rPr>
          <w:rFonts w:ascii="宋体" w:hAnsi="宋体"/>
          <w:sz w:val="28"/>
          <w:szCs w:val="28"/>
        </w:rPr>
      </w:pPr>
      <w:r w:rsidRPr="001B04AA">
        <w:rPr>
          <w:rFonts w:ascii="宋体" w:hAnsi="宋体" w:hint="eastAsia"/>
          <w:sz w:val="28"/>
          <w:szCs w:val="28"/>
        </w:rPr>
        <w:t>【用户期望】</w:t>
      </w:r>
    </w:p>
    <w:p w:rsidR="001B6FEB" w:rsidRPr="001B04AA" w:rsidRDefault="001A7C65" w:rsidP="001B04AA">
      <w:pPr>
        <w:spacing w:line="276" w:lineRule="auto"/>
        <w:ind w:firstLine="480"/>
        <w:rPr>
          <w:rFonts w:ascii="宋体" w:hAnsi="宋体"/>
          <w:color w:val="000000"/>
          <w:sz w:val="24"/>
          <w:szCs w:val="24"/>
        </w:rPr>
      </w:pPr>
      <w:r w:rsidRPr="001B04AA">
        <w:rPr>
          <w:rFonts w:ascii="宋体" w:hAnsi="宋体" w:hint="eastAsia"/>
          <w:color w:val="000000"/>
          <w:sz w:val="24"/>
          <w:szCs w:val="24"/>
        </w:rPr>
        <w:t>公司</w:t>
      </w:r>
      <w:r w:rsidR="00E279DF" w:rsidRPr="001B04AA">
        <w:rPr>
          <w:rFonts w:ascii="宋体" w:hAnsi="宋体" w:hint="eastAsia"/>
          <w:color w:val="000000"/>
          <w:sz w:val="24"/>
          <w:szCs w:val="24"/>
        </w:rPr>
        <w:t>在线</w:t>
      </w:r>
      <w:r w:rsidRPr="001B04AA">
        <w:rPr>
          <w:rFonts w:ascii="宋体" w:hAnsi="宋体" w:hint="eastAsia"/>
          <w:color w:val="000000"/>
          <w:sz w:val="24"/>
          <w:szCs w:val="24"/>
        </w:rPr>
        <w:t>客服云众包</w:t>
      </w:r>
      <w:r w:rsidR="001B6FEB" w:rsidRPr="001B04AA">
        <w:rPr>
          <w:rFonts w:ascii="宋体" w:hAnsi="宋体" w:hint="eastAsia"/>
          <w:color w:val="000000"/>
          <w:sz w:val="24"/>
          <w:szCs w:val="24"/>
        </w:rPr>
        <w:t>平台建成后需要满足如下业务需求</w:t>
      </w:r>
      <w:r w:rsidRPr="001B04AA">
        <w:rPr>
          <w:rFonts w:ascii="宋体" w:hAnsi="宋体" w:hint="eastAsia"/>
          <w:color w:val="000000"/>
          <w:sz w:val="24"/>
          <w:szCs w:val="24"/>
        </w:rPr>
        <w:t>和功能特性</w:t>
      </w:r>
      <w:r w:rsidR="001B6FEB" w:rsidRPr="001B04AA">
        <w:rPr>
          <w:rFonts w:ascii="宋体" w:hAnsi="宋体" w:hint="eastAsia"/>
          <w:color w:val="000000"/>
          <w:sz w:val="24"/>
          <w:szCs w:val="24"/>
        </w:rPr>
        <w:t>：</w:t>
      </w:r>
    </w:p>
    <w:p w:rsidR="001B6FEB" w:rsidRPr="001B04AA" w:rsidRDefault="001A7C65" w:rsidP="001B04AA">
      <w:pPr>
        <w:pStyle w:val="a4"/>
        <w:numPr>
          <w:ilvl w:val="0"/>
          <w:numId w:val="4"/>
        </w:numPr>
        <w:spacing w:line="276" w:lineRule="auto"/>
        <w:ind w:firstLineChars="0"/>
        <w:rPr>
          <w:rFonts w:ascii="宋体" w:hAnsi="宋体" w:hint="default"/>
          <w:color w:val="000000"/>
          <w:sz w:val="24"/>
          <w:szCs w:val="24"/>
        </w:rPr>
      </w:pPr>
      <w:r w:rsidRPr="001B04AA">
        <w:rPr>
          <w:rFonts w:ascii="宋体" w:hAnsi="宋体"/>
          <w:color w:val="000000"/>
          <w:sz w:val="24"/>
          <w:szCs w:val="24"/>
        </w:rPr>
        <w:t>能够支持包括人力</w:t>
      </w:r>
      <w:r w:rsidR="00E265D9" w:rsidRPr="001B04AA">
        <w:rPr>
          <w:rFonts w:ascii="宋体" w:hAnsi="宋体"/>
          <w:color w:val="000000"/>
          <w:sz w:val="24"/>
          <w:szCs w:val="24"/>
        </w:rPr>
        <w:t>在线</w:t>
      </w:r>
      <w:r w:rsidRPr="001B04AA">
        <w:rPr>
          <w:rFonts w:ascii="宋体" w:hAnsi="宋体"/>
          <w:color w:val="000000"/>
          <w:sz w:val="24"/>
          <w:szCs w:val="24"/>
        </w:rPr>
        <w:t>客服和</w:t>
      </w:r>
      <w:r w:rsidR="00E265D9" w:rsidRPr="001B04AA">
        <w:rPr>
          <w:rFonts w:ascii="宋体" w:hAnsi="宋体"/>
          <w:color w:val="000000"/>
          <w:sz w:val="24"/>
          <w:szCs w:val="24"/>
        </w:rPr>
        <w:t>客服机器人</w:t>
      </w:r>
      <w:r w:rsidRPr="001B04AA">
        <w:rPr>
          <w:rFonts w:ascii="宋体" w:hAnsi="宋体"/>
          <w:color w:val="000000"/>
          <w:sz w:val="24"/>
          <w:szCs w:val="24"/>
        </w:rPr>
        <w:t>两种形式的服务</w:t>
      </w:r>
      <w:r w:rsidR="00E265D9" w:rsidRPr="001B04AA">
        <w:rPr>
          <w:rFonts w:ascii="宋体" w:hAnsi="宋体"/>
          <w:color w:val="000000"/>
          <w:sz w:val="24"/>
          <w:szCs w:val="24"/>
        </w:rPr>
        <w:t>，客服可通过各类在线媒体如何微信，网页，</w:t>
      </w:r>
      <w:r w:rsidR="00E265D9" w:rsidRPr="001B04AA">
        <w:rPr>
          <w:rFonts w:ascii="宋体" w:hAnsi="宋体" w:hint="default"/>
          <w:color w:val="000000"/>
          <w:sz w:val="24"/>
          <w:szCs w:val="24"/>
        </w:rPr>
        <w:t>IM等</w:t>
      </w:r>
      <w:r w:rsidR="00E265D9" w:rsidRPr="001B04AA">
        <w:rPr>
          <w:rFonts w:ascii="宋体" w:hAnsi="宋体"/>
          <w:color w:val="000000"/>
          <w:sz w:val="24"/>
          <w:szCs w:val="24"/>
        </w:rPr>
        <w:t>提供各种文字类服务</w:t>
      </w:r>
      <w:r w:rsidRPr="001B04AA">
        <w:rPr>
          <w:rFonts w:ascii="宋体" w:hAnsi="宋体"/>
          <w:color w:val="000000"/>
          <w:sz w:val="24"/>
          <w:szCs w:val="24"/>
        </w:rPr>
        <w:t>；</w:t>
      </w:r>
    </w:p>
    <w:p w:rsidR="001A7C65" w:rsidRPr="001B04AA" w:rsidRDefault="00E265D9" w:rsidP="001B04AA">
      <w:pPr>
        <w:pStyle w:val="a4"/>
        <w:numPr>
          <w:ilvl w:val="0"/>
          <w:numId w:val="4"/>
        </w:numPr>
        <w:spacing w:line="276" w:lineRule="auto"/>
        <w:ind w:firstLineChars="0"/>
        <w:rPr>
          <w:rFonts w:ascii="宋体" w:hAnsi="宋体" w:hint="default"/>
          <w:sz w:val="24"/>
          <w:szCs w:val="24"/>
        </w:rPr>
      </w:pPr>
      <w:r w:rsidRPr="001B04AA">
        <w:rPr>
          <w:rFonts w:ascii="宋体" w:hAnsi="宋体"/>
          <w:color w:val="000000"/>
          <w:sz w:val="24"/>
          <w:szCs w:val="24"/>
        </w:rPr>
        <w:t>发包方管理平台功能，能够支持需求方登记注册和项目发包交易，发包</w:t>
      </w:r>
      <w:r w:rsidRPr="001B04AA">
        <w:rPr>
          <w:rFonts w:ascii="宋体" w:hAnsi="宋体"/>
          <w:sz w:val="24"/>
          <w:szCs w:val="24"/>
        </w:rPr>
        <w:t>方标签管理</w:t>
      </w:r>
      <w:r w:rsidR="00AD75A0" w:rsidRPr="001B04AA">
        <w:rPr>
          <w:rFonts w:ascii="宋体" w:hAnsi="宋体"/>
          <w:sz w:val="24"/>
          <w:szCs w:val="24"/>
        </w:rPr>
        <w:t>（是指平台可根据发包方各方面的情况给对发包方进行打标签和标签维护等工作）</w:t>
      </w:r>
      <w:r w:rsidRPr="001B04AA">
        <w:rPr>
          <w:rFonts w:ascii="宋体" w:hAnsi="宋体"/>
          <w:sz w:val="24"/>
          <w:szCs w:val="24"/>
        </w:rPr>
        <w:t>，信息维护等</w:t>
      </w:r>
      <w:r w:rsidR="001A7C65" w:rsidRPr="001B04AA">
        <w:rPr>
          <w:rFonts w:ascii="宋体" w:hAnsi="宋体"/>
          <w:sz w:val="24"/>
          <w:szCs w:val="24"/>
        </w:rPr>
        <w:t>；</w:t>
      </w:r>
    </w:p>
    <w:p w:rsidR="001A7C65" w:rsidRPr="001B04AA" w:rsidRDefault="00E265D9" w:rsidP="001B04AA">
      <w:pPr>
        <w:pStyle w:val="a4"/>
        <w:numPr>
          <w:ilvl w:val="0"/>
          <w:numId w:val="4"/>
        </w:numPr>
        <w:spacing w:line="276" w:lineRule="auto"/>
        <w:ind w:firstLineChars="0"/>
        <w:rPr>
          <w:rFonts w:ascii="宋体" w:hAnsi="宋体" w:hint="default"/>
          <w:sz w:val="24"/>
          <w:szCs w:val="24"/>
        </w:rPr>
      </w:pPr>
      <w:r w:rsidRPr="001B04AA">
        <w:rPr>
          <w:rFonts w:ascii="宋体" w:hAnsi="宋体" w:hint="default"/>
          <w:sz w:val="24"/>
          <w:szCs w:val="24"/>
        </w:rPr>
        <w:t>会员管理平台功能</w:t>
      </w:r>
      <w:r w:rsidRPr="001B04AA">
        <w:rPr>
          <w:rFonts w:ascii="宋体" w:hAnsi="宋体"/>
          <w:sz w:val="24"/>
          <w:szCs w:val="24"/>
        </w:rPr>
        <w:t>，</w:t>
      </w:r>
      <w:r w:rsidR="001A7C65" w:rsidRPr="001B04AA">
        <w:rPr>
          <w:rFonts w:ascii="宋体" w:hAnsi="宋体" w:hint="default"/>
          <w:sz w:val="24"/>
          <w:szCs w:val="24"/>
        </w:rPr>
        <w:t>能够支持会员管理的一体化服务</w:t>
      </w:r>
      <w:r w:rsidRPr="001B04AA">
        <w:rPr>
          <w:rFonts w:ascii="宋体" w:hAnsi="宋体"/>
          <w:sz w:val="24"/>
          <w:szCs w:val="24"/>
        </w:rPr>
        <w:t>，</w:t>
      </w:r>
      <w:r w:rsidRPr="001B04AA">
        <w:rPr>
          <w:rFonts w:ascii="宋体" w:hAnsi="宋体" w:hint="default"/>
          <w:sz w:val="24"/>
          <w:szCs w:val="24"/>
        </w:rPr>
        <w:t>包括会员登记注册</w:t>
      </w:r>
      <w:r w:rsidRPr="001B04AA">
        <w:rPr>
          <w:rFonts w:ascii="宋体" w:hAnsi="宋体"/>
          <w:sz w:val="24"/>
          <w:szCs w:val="24"/>
        </w:rPr>
        <w:t>，</w:t>
      </w:r>
      <w:r w:rsidRPr="001B04AA">
        <w:rPr>
          <w:rFonts w:ascii="宋体" w:hAnsi="宋体" w:hint="default"/>
          <w:sz w:val="24"/>
          <w:szCs w:val="24"/>
        </w:rPr>
        <w:t>基础信息</w:t>
      </w:r>
      <w:r w:rsidRPr="001B04AA">
        <w:rPr>
          <w:rFonts w:ascii="宋体" w:hAnsi="宋体"/>
          <w:sz w:val="24"/>
          <w:szCs w:val="24"/>
        </w:rPr>
        <w:t>维护，会员标签管理</w:t>
      </w:r>
      <w:r w:rsidR="00AD75A0" w:rsidRPr="001B04AA">
        <w:rPr>
          <w:rFonts w:ascii="宋体" w:hAnsi="宋体"/>
          <w:sz w:val="24"/>
          <w:szCs w:val="24"/>
        </w:rPr>
        <w:t>（是指平台可根据会员各方面的情况给对发包方进行打标签和标签维护等工作）</w:t>
      </w:r>
      <w:r w:rsidRPr="001B04AA">
        <w:rPr>
          <w:rFonts w:ascii="宋体" w:hAnsi="宋体"/>
          <w:sz w:val="24"/>
          <w:szCs w:val="24"/>
        </w:rPr>
        <w:t>，</w:t>
      </w:r>
      <w:bookmarkStart w:id="1" w:name="_GoBack"/>
      <w:bookmarkEnd w:id="1"/>
      <w:r w:rsidRPr="001B04AA">
        <w:rPr>
          <w:rFonts w:ascii="宋体" w:hAnsi="宋体"/>
          <w:sz w:val="24"/>
          <w:szCs w:val="24"/>
        </w:rPr>
        <w:t>任务管理，服务质量评价，培训考试，薪酬发放等；</w:t>
      </w:r>
    </w:p>
    <w:p w:rsidR="00E265D9" w:rsidRPr="001B04AA" w:rsidRDefault="00E265D9" w:rsidP="001B04AA">
      <w:pPr>
        <w:pStyle w:val="a4"/>
        <w:numPr>
          <w:ilvl w:val="0"/>
          <w:numId w:val="4"/>
        </w:numPr>
        <w:spacing w:line="276" w:lineRule="auto"/>
        <w:ind w:firstLineChars="0"/>
        <w:rPr>
          <w:rFonts w:ascii="宋体" w:hAnsi="宋体" w:hint="default"/>
          <w:sz w:val="24"/>
          <w:szCs w:val="24"/>
        </w:rPr>
      </w:pPr>
      <w:r w:rsidRPr="001B04AA">
        <w:rPr>
          <w:rFonts w:ascii="宋体" w:hAnsi="宋体" w:hint="default"/>
          <w:sz w:val="24"/>
          <w:szCs w:val="24"/>
        </w:rPr>
        <w:t>项目管理平台功能</w:t>
      </w:r>
      <w:r w:rsidRPr="001B04AA">
        <w:rPr>
          <w:rFonts w:ascii="宋体" w:hAnsi="宋体"/>
          <w:sz w:val="24"/>
          <w:szCs w:val="24"/>
        </w:rPr>
        <w:t>，</w:t>
      </w:r>
      <w:r w:rsidRPr="001B04AA">
        <w:rPr>
          <w:rFonts w:ascii="宋体" w:hAnsi="宋体" w:hint="default"/>
          <w:sz w:val="24"/>
          <w:szCs w:val="24"/>
        </w:rPr>
        <w:t>能够支持从项目维度的项目全过程管理</w:t>
      </w:r>
      <w:r w:rsidRPr="001B04AA">
        <w:rPr>
          <w:rFonts w:ascii="宋体" w:hAnsi="宋体"/>
          <w:sz w:val="24"/>
          <w:szCs w:val="24"/>
        </w:rPr>
        <w:t>，</w:t>
      </w:r>
      <w:r w:rsidRPr="001B04AA">
        <w:rPr>
          <w:rFonts w:ascii="宋体" w:hAnsi="宋体" w:hint="default"/>
          <w:sz w:val="24"/>
          <w:szCs w:val="24"/>
        </w:rPr>
        <w:t>能够对所有项目情况和单个项目情况进行简单的统计分析</w:t>
      </w:r>
      <w:r w:rsidRPr="001B04AA">
        <w:rPr>
          <w:rFonts w:ascii="宋体" w:hAnsi="宋体"/>
          <w:sz w:val="24"/>
          <w:szCs w:val="24"/>
        </w:rPr>
        <w:t>；</w:t>
      </w:r>
    </w:p>
    <w:p w:rsidR="001A7C65" w:rsidRPr="001B04AA" w:rsidRDefault="001A7C65" w:rsidP="001B04AA">
      <w:pPr>
        <w:pStyle w:val="a4"/>
        <w:numPr>
          <w:ilvl w:val="0"/>
          <w:numId w:val="4"/>
        </w:numPr>
        <w:spacing w:line="276" w:lineRule="auto"/>
        <w:ind w:firstLineChars="0"/>
        <w:rPr>
          <w:rFonts w:ascii="宋体" w:hAnsi="宋体" w:hint="default"/>
          <w:color w:val="000000"/>
          <w:sz w:val="24"/>
          <w:szCs w:val="24"/>
        </w:rPr>
      </w:pPr>
      <w:r w:rsidRPr="001B04AA">
        <w:rPr>
          <w:rFonts w:ascii="宋体" w:hAnsi="宋体" w:hint="default"/>
          <w:color w:val="000000"/>
          <w:sz w:val="24"/>
          <w:szCs w:val="24"/>
        </w:rPr>
        <w:t>能够</w:t>
      </w:r>
      <w:r w:rsidR="00E265D9" w:rsidRPr="001B04AA">
        <w:rPr>
          <w:rFonts w:ascii="宋体" w:hAnsi="宋体" w:hint="default"/>
          <w:color w:val="000000"/>
          <w:sz w:val="24"/>
          <w:szCs w:val="24"/>
        </w:rPr>
        <w:t>很好</w:t>
      </w:r>
      <w:r w:rsidRPr="001B04AA">
        <w:rPr>
          <w:rFonts w:ascii="宋体" w:hAnsi="宋体" w:hint="default"/>
          <w:color w:val="000000"/>
          <w:sz w:val="24"/>
          <w:szCs w:val="24"/>
        </w:rPr>
        <w:t>满足平台运维管理服务</w:t>
      </w:r>
      <w:r w:rsidR="00E265D9" w:rsidRPr="001B04AA">
        <w:rPr>
          <w:rFonts w:ascii="宋体" w:hAnsi="宋体"/>
          <w:color w:val="000000"/>
          <w:sz w:val="24"/>
          <w:szCs w:val="24"/>
        </w:rPr>
        <w:t>。</w:t>
      </w:r>
    </w:p>
    <w:p w:rsidR="001B6FEB" w:rsidRPr="001B04AA" w:rsidRDefault="001B6FEB" w:rsidP="001B04AA">
      <w:pPr>
        <w:spacing w:line="276" w:lineRule="auto"/>
        <w:rPr>
          <w:b/>
          <w:sz w:val="28"/>
          <w:szCs w:val="28"/>
        </w:rPr>
      </w:pPr>
      <w:r w:rsidRPr="001B04AA">
        <w:rPr>
          <w:b/>
          <w:sz w:val="28"/>
          <w:szCs w:val="28"/>
        </w:rPr>
        <w:t>3</w:t>
      </w:r>
      <w:r w:rsidRPr="001B04AA">
        <w:rPr>
          <w:b/>
          <w:sz w:val="28"/>
          <w:szCs w:val="28"/>
        </w:rPr>
        <w:t>、任务要求</w:t>
      </w:r>
    </w:p>
    <w:p w:rsidR="001B6FEB" w:rsidRPr="001B04AA" w:rsidRDefault="001B6FEB" w:rsidP="001B04AA">
      <w:pPr>
        <w:numPr>
          <w:ilvl w:val="0"/>
          <w:numId w:val="2"/>
        </w:numPr>
        <w:tabs>
          <w:tab w:val="left" w:pos="851"/>
          <w:tab w:val="left" w:pos="1304"/>
        </w:tabs>
        <w:autoSpaceDE w:val="0"/>
        <w:autoSpaceDN w:val="0"/>
        <w:spacing w:line="276" w:lineRule="auto"/>
        <w:ind w:rightChars="-16" w:right="-34"/>
        <w:rPr>
          <w:rFonts w:ascii="宋体" w:hAnsi="宋体"/>
          <w:color w:val="000000"/>
          <w:sz w:val="24"/>
          <w:szCs w:val="24"/>
        </w:rPr>
      </w:pPr>
      <w:r w:rsidRPr="001B04AA">
        <w:rPr>
          <w:rFonts w:ascii="宋体" w:hAnsi="宋体" w:hint="eastAsia"/>
          <w:color w:val="000000"/>
          <w:sz w:val="24"/>
          <w:szCs w:val="24"/>
        </w:rPr>
        <w:t>项目技术要求</w:t>
      </w:r>
    </w:p>
    <w:p w:rsidR="001B6FEB" w:rsidRPr="001B04AA" w:rsidRDefault="001B6FEB" w:rsidP="001B04AA">
      <w:pPr>
        <w:pStyle w:val="10"/>
        <w:numPr>
          <w:ilvl w:val="0"/>
          <w:numId w:val="3"/>
        </w:numPr>
        <w:autoSpaceDE w:val="0"/>
        <w:autoSpaceDN w:val="0"/>
        <w:spacing w:line="276" w:lineRule="auto"/>
        <w:ind w:firstLineChars="0"/>
        <w:rPr>
          <w:rFonts w:ascii="宋体" w:hAnsi="宋体" w:hint="default"/>
          <w:color w:val="000000"/>
          <w:sz w:val="24"/>
          <w:szCs w:val="24"/>
        </w:rPr>
      </w:pPr>
      <w:r w:rsidRPr="001B04AA">
        <w:rPr>
          <w:rFonts w:ascii="宋体" w:hAnsi="宋体"/>
          <w:color w:val="000000"/>
          <w:sz w:val="24"/>
          <w:szCs w:val="24"/>
        </w:rPr>
        <w:lastRenderedPageBreak/>
        <w:t>开发平台：不限</w:t>
      </w:r>
    </w:p>
    <w:p w:rsidR="001B6FEB" w:rsidRPr="001B04AA" w:rsidRDefault="001B6FEB" w:rsidP="001B04AA">
      <w:pPr>
        <w:pStyle w:val="10"/>
        <w:numPr>
          <w:ilvl w:val="0"/>
          <w:numId w:val="3"/>
        </w:numPr>
        <w:autoSpaceDE w:val="0"/>
        <w:autoSpaceDN w:val="0"/>
        <w:spacing w:line="276" w:lineRule="auto"/>
        <w:ind w:firstLineChars="0"/>
        <w:rPr>
          <w:rFonts w:ascii="宋体" w:hAnsi="宋体" w:hint="default"/>
          <w:color w:val="000000"/>
          <w:sz w:val="24"/>
          <w:szCs w:val="24"/>
        </w:rPr>
      </w:pPr>
      <w:r w:rsidRPr="001B04AA">
        <w:rPr>
          <w:rFonts w:ascii="宋体" w:hAnsi="宋体"/>
          <w:color w:val="000000"/>
          <w:sz w:val="24"/>
          <w:szCs w:val="24"/>
        </w:rPr>
        <w:t>开发语言：Java</w:t>
      </w:r>
    </w:p>
    <w:p w:rsidR="001B6FEB" w:rsidRPr="001B04AA" w:rsidRDefault="001B6FEB" w:rsidP="001B04AA">
      <w:pPr>
        <w:pStyle w:val="10"/>
        <w:numPr>
          <w:ilvl w:val="0"/>
          <w:numId w:val="3"/>
        </w:numPr>
        <w:autoSpaceDE w:val="0"/>
        <w:autoSpaceDN w:val="0"/>
        <w:spacing w:line="276" w:lineRule="auto"/>
        <w:ind w:firstLineChars="0"/>
        <w:rPr>
          <w:rFonts w:ascii="宋体" w:hAnsi="宋体" w:hint="default"/>
          <w:color w:val="000000"/>
          <w:sz w:val="24"/>
          <w:szCs w:val="24"/>
        </w:rPr>
      </w:pPr>
      <w:r w:rsidRPr="001B04AA">
        <w:rPr>
          <w:rFonts w:ascii="宋体" w:hAnsi="宋体"/>
          <w:color w:val="000000"/>
          <w:sz w:val="24"/>
          <w:szCs w:val="24"/>
        </w:rPr>
        <w:t>系统采用流行的B/S体系结构</w:t>
      </w:r>
    </w:p>
    <w:p w:rsidR="001B6FEB" w:rsidRPr="001B04AA" w:rsidRDefault="001B6FEB" w:rsidP="001B04AA">
      <w:pPr>
        <w:pStyle w:val="10"/>
        <w:numPr>
          <w:ilvl w:val="0"/>
          <w:numId w:val="3"/>
        </w:numPr>
        <w:autoSpaceDE w:val="0"/>
        <w:autoSpaceDN w:val="0"/>
        <w:spacing w:line="276" w:lineRule="auto"/>
        <w:ind w:firstLineChars="0"/>
        <w:rPr>
          <w:rFonts w:ascii="宋体" w:hAnsi="宋体" w:hint="default"/>
          <w:color w:val="000000"/>
          <w:sz w:val="24"/>
          <w:szCs w:val="24"/>
        </w:rPr>
      </w:pPr>
      <w:r w:rsidRPr="001B04AA">
        <w:rPr>
          <w:rFonts w:ascii="宋体" w:hAnsi="宋体"/>
          <w:color w:val="000000"/>
          <w:sz w:val="24"/>
          <w:szCs w:val="24"/>
        </w:rPr>
        <w:t>应用服务器：Tomcat6.0</w:t>
      </w:r>
    </w:p>
    <w:p w:rsidR="001B6FEB" w:rsidRPr="001B04AA" w:rsidRDefault="001B6FEB" w:rsidP="001B04AA">
      <w:pPr>
        <w:pStyle w:val="10"/>
        <w:numPr>
          <w:ilvl w:val="0"/>
          <w:numId w:val="3"/>
        </w:numPr>
        <w:autoSpaceDE w:val="0"/>
        <w:autoSpaceDN w:val="0"/>
        <w:spacing w:line="276" w:lineRule="auto"/>
        <w:ind w:firstLineChars="0"/>
        <w:rPr>
          <w:rFonts w:ascii="宋体" w:hAnsi="宋体" w:hint="default"/>
          <w:color w:val="000000"/>
          <w:sz w:val="24"/>
          <w:szCs w:val="24"/>
        </w:rPr>
      </w:pPr>
      <w:r w:rsidRPr="001B04AA">
        <w:rPr>
          <w:rFonts w:ascii="宋体" w:hAnsi="宋体"/>
          <w:color w:val="000000"/>
          <w:sz w:val="24"/>
          <w:szCs w:val="24"/>
        </w:rPr>
        <w:t>数据库服务器：</w:t>
      </w:r>
      <w:proofErr w:type="spellStart"/>
      <w:r w:rsidRPr="001B04AA">
        <w:rPr>
          <w:rFonts w:ascii="宋体" w:hAnsi="宋体"/>
          <w:color w:val="000000"/>
          <w:sz w:val="24"/>
          <w:szCs w:val="24"/>
        </w:rPr>
        <w:t>Mysql</w:t>
      </w:r>
      <w:proofErr w:type="spellEnd"/>
    </w:p>
    <w:p w:rsidR="001B6FEB" w:rsidRPr="001B04AA" w:rsidRDefault="001B6FEB" w:rsidP="001B04AA">
      <w:pPr>
        <w:pStyle w:val="10"/>
        <w:numPr>
          <w:ilvl w:val="0"/>
          <w:numId w:val="3"/>
        </w:numPr>
        <w:autoSpaceDE w:val="0"/>
        <w:autoSpaceDN w:val="0"/>
        <w:spacing w:line="276" w:lineRule="auto"/>
        <w:ind w:firstLineChars="0"/>
        <w:rPr>
          <w:rFonts w:ascii="宋体" w:hAnsi="宋体" w:hint="default"/>
          <w:color w:val="000000"/>
          <w:sz w:val="24"/>
          <w:szCs w:val="24"/>
        </w:rPr>
      </w:pPr>
      <w:r w:rsidRPr="001B04AA">
        <w:rPr>
          <w:rFonts w:ascii="宋体" w:hAnsi="宋体"/>
          <w:color w:val="000000"/>
          <w:sz w:val="24"/>
          <w:szCs w:val="24"/>
        </w:rPr>
        <w:t>考虑系统的针对性，安全性，易用性，</w:t>
      </w:r>
    </w:p>
    <w:p w:rsidR="001B6FEB" w:rsidRPr="001B04AA" w:rsidRDefault="001B6FEB" w:rsidP="001B04AA">
      <w:pPr>
        <w:pStyle w:val="10"/>
        <w:numPr>
          <w:ilvl w:val="0"/>
          <w:numId w:val="3"/>
        </w:numPr>
        <w:autoSpaceDE w:val="0"/>
        <w:autoSpaceDN w:val="0"/>
        <w:spacing w:line="276" w:lineRule="auto"/>
        <w:ind w:firstLineChars="0"/>
        <w:rPr>
          <w:rFonts w:ascii="宋体" w:hAnsi="宋体" w:hint="default"/>
          <w:color w:val="000000"/>
          <w:sz w:val="24"/>
          <w:szCs w:val="24"/>
        </w:rPr>
      </w:pPr>
      <w:r w:rsidRPr="001B04AA">
        <w:rPr>
          <w:rFonts w:ascii="宋体" w:hAnsi="宋体"/>
          <w:color w:val="000000"/>
          <w:sz w:val="24"/>
          <w:szCs w:val="24"/>
        </w:rPr>
        <w:t>系统具有良好的扩充性</w:t>
      </w:r>
    </w:p>
    <w:p w:rsidR="001B04AA" w:rsidRPr="001B04AA" w:rsidRDefault="001B6FEB" w:rsidP="001B04AA">
      <w:pPr>
        <w:numPr>
          <w:ilvl w:val="0"/>
          <w:numId w:val="2"/>
        </w:numPr>
        <w:tabs>
          <w:tab w:val="left" w:pos="851"/>
          <w:tab w:val="left" w:pos="1304"/>
        </w:tabs>
        <w:autoSpaceDE w:val="0"/>
        <w:autoSpaceDN w:val="0"/>
        <w:spacing w:line="276" w:lineRule="auto"/>
        <w:ind w:rightChars="-16" w:right="-34"/>
        <w:rPr>
          <w:rFonts w:ascii="宋体" w:hAnsi="宋体" w:hint="eastAsia"/>
          <w:sz w:val="24"/>
          <w:szCs w:val="24"/>
        </w:rPr>
      </w:pPr>
      <w:r w:rsidRPr="001B04AA">
        <w:rPr>
          <w:rFonts w:ascii="宋体" w:hAnsi="宋体" w:hint="eastAsia"/>
          <w:sz w:val="24"/>
          <w:szCs w:val="24"/>
        </w:rPr>
        <w:t>技术支持服务要求</w:t>
      </w:r>
    </w:p>
    <w:p w:rsidR="003A42B5" w:rsidRPr="001B04AA" w:rsidRDefault="001B6FEB" w:rsidP="001B04AA">
      <w:pPr>
        <w:pStyle w:val="10"/>
        <w:numPr>
          <w:ilvl w:val="0"/>
          <w:numId w:val="3"/>
        </w:numPr>
        <w:autoSpaceDE w:val="0"/>
        <w:autoSpaceDN w:val="0"/>
        <w:spacing w:line="276" w:lineRule="auto"/>
        <w:ind w:firstLineChars="0"/>
        <w:rPr>
          <w:rFonts w:ascii="宋体" w:hAnsi="宋体" w:hint="default"/>
          <w:color w:val="000000"/>
          <w:sz w:val="24"/>
          <w:szCs w:val="24"/>
        </w:rPr>
      </w:pPr>
      <w:r w:rsidRPr="001B04AA">
        <w:rPr>
          <w:rFonts w:ascii="宋体" w:hAnsi="宋体"/>
          <w:color w:val="000000"/>
          <w:sz w:val="24"/>
          <w:szCs w:val="24"/>
        </w:rPr>
        <w:t>提供</w:t>
      </w:r>
      <w:r w:rsidR="001B04AA">
        <w:rPr>
          <w:rFonts w:ascii="宋体" w:hAnsi="宋体"/>
          <w:color w:val="000000"/>
          <w:sz w:val="24"/>
          <w:szCs w:val="24"/>
        </w:rPr>
        <w:t>可展示</w:t>
      </w:r>
      <w:r w:rsidR="003A42B5" w:rsidRPr="001B04AA">
        <w:rPr>
          <w:rFonts w:ascii="宋体" w:hAnsi="宋体"/>
          <w:color w:val="000000"/>
          <w:sz w:val="24"/>
          <w:szCs w:val="24"/>
        </w:rPr>
        <w:t>的作品以及</w:t>
      </w:r>
      <w:r w:rsidR="001B04AA">
        <w:rPr>
          <w:rFonts w:ascii="宋体" w:hAnsi="宋体"/>
          <w:color w:val="000000"/>
          <w:sz w:val="24"/>
          <w:szCs w:val="24"/>
        </w:rPr>
        <w:t>相关</w:t>
      </w:r>
      <w:r w:rsidR="003A42B5" w:rsidRPr="001B04AA">
        <w:rPr>
          <w:rFonts w:ascii="宋体" w:hAnsi="宋体"/>
          <w:color w:val="000000"/>
          <w:sz w:val="24"/>
          <w:szCs w:val="24"/>
        </w:rPr>
        <w:t>技术文档方案。</w:t>
      </w:r>
    </w:p>
    <w:p w:rsidR="00D408AF" w:rsidRPr="001B04AA" w:rsidRDefault="001B04AA" w:rsidP="001B04AA">
      <w:pPr>
        <w:numPr>
          <w:ilvl w:val="0"/>
          <w:numId w:val="2"/>
        </w:numPr>
        <w:tabs>
          <w:tab w:val="left" w:pos="851"/>
          <w:tab w:val="left" w:pos="1304"/>
        </w:tabs>
        <w:autoSpaceDE w:val="0"/>
        <w:autoSpaceDN w:val="0"/>
        <w:spacing w:line="276" w:lineRule="auto"/>
        <w:ind w:rightChars="-16" w:right="-34"/>
        <w:rPr>
          <w:rFonts w:ascii="宋体" w:hAnsi="宋体"/>
          <w:sz w:val="24"/>
          <w:szCs w:val="24"/>
        </w:rPr>
      </w:pPr>
      <w:r>
        <w:rPr>
          <w:rFonts w:ascii="宋体" w:hAnsi="宋体"/>
          <w:sz w:val="24"/>
          <w:szCs w:val="24"/>
        </w:rPr>
        <w:t>其他</w:t>
      </w:r>
    </w:p>
    <w:p w:rsidR="00AD75A0" w:rsidRPr="001B04AA" w:rsidRDefault="001B04AA" w:rsidP="001B04AA">
      <w:pPr>
        <w:pStyle w:val="10"/>
        <w:numPr>
          <w:ilvl w:val="0"/>
          <w:numId w:val="3"/>
        </w:numPr>
        <w:autoSpaceDE w:val="0"/>
        <w:autoSpaceDN w:val="0"/>
        <w:spacing w:line="276" w:lineRule="auto"/>
        <w:ind w:firstLineChars="0"/>
        <w:rPr>
          <w:rFonts w:ascii="宋体" w:hAnsi="宋体" w:hint="default"/>
          <w:color w:val="000000"/>
          <w:sz w:val="24"/>
          <w:szCs w:val="24"/>
        </w:rPr>
      </w:pPr>
      <w:r>
        <w:rPr>
          <w:rFonts w:ascii="宋体" w:hAnsi="宋体"/>
          <w:color w:val="000000"/>
          <w:sz w:val="24"/>
          <w:szCs w:val="24"/>
        </w:rPr>
        <w:t>作品</w:t>
      </w:r>
      <w:r>
        <w:rPr>
          <w:rFonts w:ascii="宋体" w:hAnsi="宋体" w:hint="default"/>
          <w:color w:val="000000"/>
          <w:sz w:val="24"/>
          <w:szCs w:val="24"/>
        </w:rPr>
        <w:t>中</w:t>
      </w:r>
      <w:r>
        <w:rPr>
          <w:rFonts w:ascii="宋体" w:hAnsi="宋体"/>
          <w:color w:val="000000"/>
          <w:sz w:val="24"/>
          <w:szCs w:val="24"/>
        </w:rPr>
        <w:t>可有该项目</w:t>
      </w:r>
      <w:r w:rsidR="00AD75A0" w:rsidRPr="001B04AA">
        <w:rPr>
          <w:rFonts w:ascii="宋体" w:hAnsi="宋体" w:hint="default"/>
          <w:color w:val="000000"/>
          <w:sz w:val="24"/>
          <w:szCs w:val="24"/>
        </w:rPr>
        <w:t>商业拓展方案的考量</w:t>
      </w:r>
      <w:r>
        <w:rPr>
          <w:rFonts w:ascii="宋体" w:hAnsi="宋体"/>
          <w:color w:val="000000"/>
          <w:sz w:val="24"/>
          <w:szCs w:val="24"/>
        </w:rPr>
        <w:t>，</w:t>
      </w:r>
      <w:r w:rsidR="00AD75A0" w:rsidRPr="001B04AA">
        <w:rPr>
          <w:rFonts w:ascii="宋体" w:hAnsi="宋体"/>
          <w:color w:val="000000"/>
          <w:sz w:val="24"/>
          <w:szCs w:val="24"/>
        </w:rPr>
        <w:t>诸如</w:t>
      </w:r>
      <w:r>
        <w:rPr>
          <w:rFonts w:ascii="宋体" w:hAnsi="宋体"/>
          <w:color w:val="000000"/>
          <w:sz w:val="24"/>
          <w:szCs w:val="24"/>
        </w:rPr>
        <w:t>可</w:t>
      </w:r>
      <w:r w:rsidR="00AD75A0" w:rsidRPr="001B04AA">
        <w:rPr>
          <w:rFonts w:ascii="宋体" w:hAnsi="宋体" w:hint="default"/>
          <w:color w:val="000000"/>
          <w:sz w:val="24"/>
          <w:szCs w:val="24"/>
        </w:rPr>
        <w:t>提供以下问题对应的相关方案</w:t>
      </w:r>
      <w:r>
        <w:rPr>
          <w:rFonts w:ascii="宋体" w:hAnsi="宋体"/>
          <w:color w:val="000000"/>
          <w:sz w:val="24"/>
          <w:szCs w:val="24"/>
        </w:rPr>
        <w:t>：</w:t>
      </w:r>
    </w:p>
    <w:p w:rsidR="001B04AA" w:rsidRDefault="00AD75A0" w:rsidP="001B04AA">
      <w:pPr>
        <w:pStyle w:val="10"/>
        <w:autoSpaceDE w:val="0"/>
        <w:autoSpaceDN w:val="0"/>
        <w:spacing w:line="276" w:lineRule="auto"/>
        <w:ind w:left="840" w:firstLineChars="0" w:firstLine="0"/>
        <w:rPr>
          <w:rFonts w:ascii="宋体" w:hAnsi="宋体"/>
          <w:color w:val="000000"/>
          <w:sz w:val="24"/>
          <w:szCs w:val="24"/>
        </w:rPr>
      </w:pPr>
      <w:r w:rsidRPr="001B04AA">
        <w:rPr>
          <w:rFonts w:ascii="宋体" w:hAnsi="宋体"/>
          <w:color w:val="000000"/>
          <w:sz w:val="24"/>
          <w:szCs w:val="24"/>
        </w:rPr>
        <w:t>1.</w:t>
      </w:r>
      <w:r w:rsidR="001B04AA">
        <w:rPr>
          <w:rFonts w:ascii="宋体" w:hAnsi="宋体"/>
          <w:color w:val="000000"/>
          <w:sz w:val="24"/>
          <w:szCs w:val="24"/>
        </w:rPr>
        <w:t xml:space="preserve"> </w:t>
      </w:r>
      <w:r w:rsidRPr="001B04AA">
        <w:rPr>
          <w:rFonts w:ascii="宋体" w:hAnsi="宋体"/>
          <w:color w:val="000000"/>
          <w:sz w:val="24"/>
          <w:szCs w:val="24"/>
        </w:rPr>
        <w:t>如何解决会员的持续获取问题；</w:t>
      </w:r>
    </w:p>
    <w:p w:rsidR="001B04AA" w:rsidRDefault="00AD75A0" w:rsidP="001B04AA">
      <w:pPr>
        <w:pStyle w:val="10"/>
        <w:autoSpaceDE w:val="0"/>
        <w:autoSpaceDN w:val="0"/>
        <w:spacing w:line="276" w:lineRule="auto"/>
        <w:ind w:left="840" w:firstLineChars="0" w:firstLine="0"/>
        <w:rPr>
          <w:rFonts w:ascii="宋体" w:hAnsi="宋体"/>
          <w:color w:val="000000"/>
          <w:sz w:val="24"/>
          <w:szCs w:val="24"/>
        </w:rPr>
      </w:pPr>
      <w:r w:rsidRPr="001B04AA">
        <w:rPr>
          <w:rFonts w:ascii="宋体" w:hAnsi="宋体"/>
          <w:color w:val="000000"/>
          <w:sz w:val="24"/>
          <w:szCs w:val="24"/>
        </w:rPr>
        <w:t>2. 如何解决订单的持续获取问题；</w:t>
      </w:r>
    </w:p>
    <w:p w:rsidR="003A42B5" w:rsidRPr="001B04AA" w:rsidRDefault="00AD75A0" w:rsidP="001B04AA">
      <w:pPr>
        <w:pStyle w:val="10"/>
        <w:autoSpaceDE w:val="0"/>
        <w:autoSpaceDN w:val="0"/>
        <w:spacing w:line="276" w:lineRule="auto"/>
        <w:ind w:left="840" w:firstLineChars="0" w:firstLine="0"/>
        <w:rPr>
          <w:rFonts w:ascii="宋体" w:hAnsi="宋体"/>
          <w:color w:val="000000"/>
          <w:sz w:val="24"/>
          <w:szCs w:val="24"/>
        </w:rPr>
      </w:pPr>
      <w:r w:rsidRPr="001B04AA">
        <w:rPr>
          <w:rFonts w:ascii="宋体" w:hAnsi="宋体"/>
          <w:color w:val="000000"/>
          <w:sz w:val="24"/>
          <w:szCs w:val="24"/>
        </w:rPr>
        <w:t>3. 服务资源的动态调配方案等</w:t>
      </w:r>
      <w:r w:rsidR="001B04AA">
        <w:rPr>
          <w:rFonts w:ascii="宋体" w:hAnsi="宋体"/>
          <w:color w:val="000000"/>
          <w:sz w:val="24"/>
          <w:szCs w:val="24"/>
        </w:rPr>
        <w:t>。</w:t>
      </w:r>
    </w:p>
    <w:p w:rsidR="000117C3" w:rsidRDefault="00A52BD3" w:rsidP="001B04AA">
      <w:pPr>
        <w:spacing w:line="276" w:lineRule="auto"/>
      </w:pPr>
    </w:p>
    <w:sectPr w:rsidR="000117C3" w:rsidSect="00A52BD3">
      <w:footerReference w:type="default" r:id="rId8"/>
      <w:pgSz w:w="11906" w:h="16838"/>
      <w:pgMar w:top="1440" w:right="1800" w:bottom="1440" w:left="1800" w:header="851" w:footer="68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4796" w:rsidRDefault="00084796" w:rsidP="00D15C16">
      <w:r>
        <w:separator/>
      </w:r>
    </w:p>
  </w:endnote>
  <w:endnote w:type="continuationSeparator" w:id="0">
    <w:p w:rsidR="00084796" w:rsidRDefault="00084796" w:rsidP="00D1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auto"/>
    <w:pitch w:val="variable"/>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7385773"/>
      <w:docPartObj>
        <w:docPartGallery w:val="Page Numbers (Bottom of Page)"/>
        <w:docPartUnique/>
      </w:docPartObj>
    </w:sdtPr>
    <w:sdtContent>
      <w:sdt>
        <w:sdtPr>
          <w:id w:val="-1669238322"/>
          <w:docPartObj>
            <w:docPartGallery w:val="Page Numbers (Top of Page)"/>
            <w:docPartUnique/>
          </w:docPartObj>
        </w:sdtPr>
        <w:sdtContent>
          <w:p w:rsidR="00A52BD3" w:rsidRDefault="00A52BD3">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noProof/>
              </w:rPr>
              <w:t>3</w:t>
            </w:r>
            <w:r>
              <w:rPr>
                <w:b/>
                <w:bCs/>
                <w:sz w:val="24"/>
                <w:szCs w:val="24"/>
              </w:rPr>
              <w:fldChar w:fldCharType="end"/>
            </w:r>
          </w:p>
        </w:sdtContent>
      </w:sdt>
    </w:sdtContent>
  </w:sdt>
  <w:p w:rsidR="00A52BD3" w:rsidRDefault="00A52BD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4796" w:rsidRDefault="00084796" w:rsidP="00D15C16">
      <w:r>
        <w:separator/>
      </w:r>
    </w:p>
  </w:footnote>
  <w:footnote w:type="continuationSeparator" w:id="0">
    <w:p w:rsidR="00084796" w:rsidRDefault="00084796" w:rsidP="00D15C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multilevel"/>
    <w:tmpl w:val="00000017"/>
    <w:lvl w:ilvl="0">
      <w:start w:val="1"/>
      <w:numFmt w:val="decimal"/>
      <w:lvlText w:val="%1)"/>
      <w:lvlJc w:val="left"/>
      <w:pPr>
        <w:tabs>
          <w:tab w:val="num" w:pos="840"/>
        </w:tabs>
        <w:ind w:left="840" w:hanging="420"/>
      </w:pPr>
      <w:rPr>
        <w:rFonts w:ascii="Times New Roman" w:hint="default"/>
      </w:rPr>
    </w:lvl>
    <w:lvl w:ilvl="1">
      <w:start w:val="1"/>
      <w:numFmt w:val="lowerLetter"/>
      <w:lvlText w:val="%2)"/>
      <w:lvlJc w:val="left"/>
      <w:pPr>
        <w:tabs>
          <w:tab w:val="num" w:pos="1260"/>
        </w:tabs>
        <w:ind w:left="1260" w:hanging="420"/>
      </w:pPr>
      <w:rPr>
        <w:rFonts w:ascii="Times New Roman" w:hint="default"/>
      </w:rPr>
    </w:lvl>
    <w:lvl w:ilvl="2">
      <w:start w:val="1"/>
      <w:numFmt w:val="lowerRoman"/>
      <w:lvlText w:val="%3."/>
      <w:lvlJc w:val="right"/>
      <w:pPr>
        <w:tabs>
          <w:tab w:val="num" w:pos="1680"/>
        </w:tabs>
        <w:ind w:left="1680" w:hanging="420"/>
      </w:pPr>
      <w:rPr>
        <w:rFonts w:ascii="Times New Roman" w:hint="default"/>
      </w:rPr>
    </w:lvl>
    <w:lvl w:ilvl="3">
      <w:start w:val="1"/>
      <w:numFmt w:val="decimal"/>
      <w:lvlText w:val="%4."/>
      <w:lvlJc w:val="left"/>
      <w:pPr>
        <w:tabs>
          <w:tab w:val="num" w:pos="2100"/>
        </w:tabs>
        <w:ind w:left="2100" w:hanging="420"/>
      </w:pPr>
      <w:rPr>
        <w:rFonts w:ascii="Times New Roman" w:hint="default"/>
      </w:rPr>
    </w:lvl>
    <w:lvl w:ilvl="4">
      <w:start w:val="1"/>
      <w:numFmt w:val="lowerLetter"/>
      <w:lvlText w:val="%5)"/>
      <w:lvlJc w:val="left"/>
      <w:pPr>
        <w:tabs>
          <w:tab w:val="num" w:pos="2520"/>
        </w:tabs>
        <w:ind w:left="2520" w:hanging="420"/>
      </w:pPr>
      <w:rPr>
        <w:rFonts w:ascii="Times New Roman" w:hint="default"/>
      </w:rPr>
    </w:lvl>
    <w:lvl w:ilvl="5">
      <w:start w:val="1"/>
      <w:numFmt w:val="lowerRoman"/>
      <w:lvlText w:val="%6."/>
      <w:lvlJc w:val="right"/>
      <w:pPr>
        <w:tabs>
          <w:tab w:val="num" w:pos="2940"/>
        </w:tabs>
        <w:ind w:left="2940" w:hanging="420"/>
      </w:pPr>
      <w:rPr>
        <w:rFonts w:ascii="Times New Roman" w:hint="default"/>
      </w:rPr>
    </w:lvl>
    <w:lvl w:ilvl="6">
      <w:start w:val="1"/>
      <w:numFmt w:val="decimal"/>
      <w:lvlText w:val="%7."/>
      <w:lvlJc w:val="left"/>
      <w:pPr>
        <w:tabs>
          <w:tab w:val="num" w:pos="3360"/>
        </w:tabs>
        <w:ind w:left="3360" w:hanging="420"/>
      </w:pPr>
      <w:rPr>
        <w:rFonts w:ascii="Times New Roman" w:hint="default"/>
      </w:rPr>
    </w:lvl>
    <w:lvl w:ilvl="7">
      <w:start w:val="1"/>
      <w:numFmt w:val="lowerLetter"/>
      <w:lvlText w:val="%8)"/>
      <w:lvlJc w:val="left"/>
      <w:pPr>
        <w:tabs>
          <w:tab w:val="num" w:pos="3780"/>
        </w:tabs>
        <w:ind w:left="3780" w:hanging="420"/>
      </w:pPr>
      <w:rPr>
        <w:rFonts w:ascii="Times New Roman" w:hint="default"/>
      </w:rPr>
    </w:lvl>
    <w:lvl w:ilvl="8">
      <w:start w:val="1"/>
      <w:numFmt w:val="lowerRoman"/>
      <w:lvlText w:val="%9."/>
      <w:lvlJc w:val="right"/>
      <w:pPr>
        <w:tabs>
          <w:tab w:val="num" w:pos="4200"/>
        </w:tabs>
        <w:ind w:left="4200" w:hanging="420"/>
      </w:pPr>
      <w:rPr>
        <w:rFonts w:ascii="Times New Roman" w:hint="default"/>
      </w:rPr>
    </w:lvl>
  </w:abstractNum>
  <w:abstractNum w:abstractNumId="1">
    <w:nsid w:val="00000032"/>
    <w:multiLevelType w:val="multilevel"/>
    <w:tmpl w:val="00000032"/>
    <w:lvl w:ilvl="0">
      <w:start w:val="1"/>
      <w:numFmt w:val="decimal"/>
      <w:lvlText w:val="(%1)"/>
      <w:lvlJc w:val="left"/>
      <w:pPr>
        <w:tabs>
          <w:tab w:val="num" w:pos="1304"/>
        </w:tabs>
        <w:ind w:left="1304" w:hanging="720"/>
      </w:pPr>
      <w:rPr>
        <w:rFonts w:ascii="Times New Roman" w:hint="default"/>
      </w:rPr>
    </w:lvl>
    <w:lvl w:ilvl="1">
      <w:start w:val="1"/>
      <w:numFmt w:val="lowerLetter"/>
      <w:lvlText w:val="%2."/>
      <w:lvlJc w:val="left"/>
      <w:pPr>
        <w:tabs>
          <w:tab w:val="num" w:pos="1440"/>
        </w:tabs>
        <w:ind w:left="1440" w:hanging="360"/>
      </w:pPr>
      <w:rPr>
        <w:rFonts w:ascii="Times New Roman" w:hint="default"/>
      </w:rPr>
    </w:lvl>
    <w:lvl w:ilvl="2">
      <w:start w:val="1"/>
      <w:numFmt w:val="lowerRoman"/>
      <w:lvlText w:val="%3."/>
      <w:lvlJc w:val="right"/>
      <w:pPr>
        <w:tabs>
          <w:tab w:val="num" w:pos="2160"/>
        </w:tabs>
        <w:ind w:left="2160" w:hanging="180"/>
      </w:pPr>
      <w:rPr>
        <w:rFonts w:ascii="Times New Roman" w:hint="default"/>
      </w:rPr>
    </w:lvl>
    <w:lvl w:ilvl="3">
      <w:start w:val="1"/>
      <w:numFmt w:val="decimal"/>
      <w:lvlText w:val="%4."/>
      <w:lvlJc w:val="left"/>
      <w:pPr>
        <w:tabs>
          <w:tab w:val="num" w:pos="2880"/>
        </w:tabs>
        <w:ind w:left="2880" w:hanging="360"/>
      </w:pPr>
      <w:rPr>
        <w:rFonts w:ascii="Times New Roman" w:hint="default"/>
      </w:rPr>
    </w:lvl>
    <w:lvl w:ilvl="4">
      <w:start w:val="1"/>
      <w:numFmt w:val="lowerLetter"/>
      <w:lvlText w:val="%5."/>
      <w:lvlJc w:val="left"/>
      <w:pPr>
        <w:tabs>
          <w:tab w:val="num" w:pos="3600"/>
        </w:tabs>
        <w:ind w:left="3600" w:hanging="360"/>
      </w:pPr>
      <w:rPr>
        <w:rFonts w:ascii="Times New Roman" w:hint="default"/>
      </w:rPr>
    </w:lvl>
    <w:lvl w:ilvl="5">
      <w:start w:val="1"/>
      <w:numFmt w:val="lowerRoman"/>
      <w:lvlText w:val="%6."/>
      <w:lvlJc w:val="right"/>
      <w:pPr>
        <w:tabs>
          <w:tab w:val="num" w:pos="4320"/>
        </w:tabs>
        <w:ind w:left="4320" w:hanging="180"/>
      </w:pPr>
      <w:rPr>
        <w:rFonts w:ascii="Times New Roman" w:hint="default"/>
      </w:rPr>
    </w:lvl>
    <w:lvl w:ilvl="6">
      <w:start w:val="1"/>
      <w:numFmt w:val="decimal"/>
      <w:lvlText w:val="%7."/>
      <w:lvlJc w:val="left"/>
      <w:pPr>
        <w:tabs>
          <w:tab w:val="num" w:pos="5040"/>
        </w:tabs>
        <w:ind w:left="5040" w:hanging="360"/>
      </w:pPr>
      <w:rPr>
        <w:rFonts w:ascii="Times New Roman" w:hint="default"/>
      </w:rPr>
    </w:lvl>
    <w:lvl w:ilvl="7">
      <w:start w:val="1"/>
      <w:numFmt w:val="lowerLetter"/>
      <w:lvlText w:val="%8."/>
      <w:lvlJc w:val="left"/>
      <w:pPr>
        <w:tabs>
          <w:tab w:val="num" w:pos="5760"/>
        </w:tabs>
        <w:ind w:left="5760" w:hanging="360"/>
      </w:pPr>
      <w:rPr>
        <w:rFonts w:ascii="Times New Roman" w:hint="default"/>
      </w:rPr>
    </w:lvl>
    <w:lvl w:ilvl="8">
      <w:start w:val="1"/>
      <w:numFmt w:val="lowerRoman"/>
      <w:lvlText w:val="%9."/>
      <w:lvlJc w:val="right"/>
      <w:pPr>
        <w:tabs>
          <w:tab w:val="num" w:pos="6480"/>
        </w:tabs>
        <w:ind w:left="6480" w:hanging="180"/>
      </w:pPr>
      <w:rPr>
        <w:rFonts w:ascii="Times New Roman" w:hint="default"/>
      </w:rPr>
    </w:lvl>
  </w:abstractNum>
  <w:abstractNum w:abstractNumId="2">
    <w:nsid w:val="00000033"/>
    <w:multiLevelType w:val="multilevel"/>
    <w:tmpl w:val="00000033"/>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rPr>
        <w:rFonts w:ascii="Times New Roman" w:hint="default"/>
      </w:rPr>
    </w:lvl>
    <w:lvl w:ilvl="2">
      <w:start w:val="1"/>
      <w:numFmt w:val="lowerRoman"/>
      <w:lvlText w:val="%3."/>
      <w:lvlJc w:val="right"/>
      <w:pPr>
        <w:ind w:left="1680" w:hanging="420"/>
      </w:pPr>
      <w:rPr>
        <w:rFonts w:ascii="Times New Roman" w:hint="default"/>
      </w:rPr>
    </w:lvl>
    <w:lvl w:ilvl="3">
      <w:start w:val="1"/>
      <w:numFmt w:val="decimal"/>
      <w:lvlText w:val="%4."/>
      <w:lvlJc w:val="left"/>
      <w:pPr>
        <w:ind w:left="2100" w:hanging="420"/>
      </w:pPr>
      <w:rPr>
        <w:rFonts w:ascii="Times New Roman" w:hint="default"/>
      </w:rPr>
    </w:lvl>
    <w:lvl w:ilvl="4">
      <w:start w:val="1"/>
      <w:numFmt w:val="lowerLetter"/>
      <w:lvlText w:val="%5)"/>
      <w:lvlJc w:val="left"/>
      <w:pPr>
        <w:ind w:left="2520" w:hanging="420"/>
      </w:pPr>
      <w:rPr>
        <w:rFonts w:ascii="Times New Roman" w:hint="default"/>
      </w:rPr>
    </w:lvl>
    <w:lvl w:ilvl="5">
      <w:start w:val="1"/>
      <w:numFmt w:val="lowerRoman"/>
      <w:lvlText w:val="%6."/>
      <w:lvlJc w:val="right"/>
      <w:pPr>
        <w:ind w:left="2940" w:hanging="420"/>
      </w:pPr>
      <w:rPr>
        <w:rFonts w:ascii="Times New Roman" w:hint="default"/>
      </w:rPr>
    </w:lvl>
    <w:lvl w:ilvl="6">
      <w:start w:val="1"/>
      <w:numFmt w:val="decimal"/>
      <w:lvlText w:val="%7."/>
      <w:lvlJc w:val="left"/>
      <w:pPr>
        <w:ind w:left="3360" w:hanging="420"/>
      </w:pPr>
      <w:rPr>
        <w:rFonts w:ascii="Times New Roman" w:hint="default"/>
      </w:rPr>
    </w:lvl>
    <w:lvl w:ilvl="7">
      <w:start w:val="1"/>
      <w:numFmt w:val="lowerLetter"/>
      <w:lvlText w:val="%8)"/>
      <w:lvlJc w:val="left"/>
      <w:pPr>
        <w:ind w:left="3780" w:hanging="420"/>
      </w:pPr>
      <w:rPr>
        <w:rFonts w:ascii="Times New Roman" w:hint="default"/>
      </w:rPr>
    </w:lvl>
    <w:lvl w:ilvl="8">
      <w:start w:val="1"/>
      <w:numFmt w:val="lowerRoman"/>
      <w:lvlText w:val="%9."/>
      <w:lvlJc w:val="right"/>
      <w:pPr>
        <w:ind w:left="4200" w:hanging="420"/>
      </w:pPr>
      <w:rPr>
        <w:rFonts w:ascii="Times New Roman" w:hint="default"/>
      </w:rPr>
    </w:lvl>
  </w:abstractNum>
  <w:abstractNum w:abstractNumId="3">
    <w:nsid w:val="2CEE5250"/>
    <w:multiLevelType w:val="hybridMultilevel"/>
    <w:tmpl w:val="12B89D12"/>
    <w:lvl w:ilvl="0" w:tplc="04090001">
      <w:start w:val="1"/>
      <w:numFmt w:val="bullet"/>
      <w:lvlText w:val=""/>
      <w:lvlJc w:val="left"/>
      <w:pPr>
        <w:ind w:left="1004" w:hanging="420"/>
      </w:pPr>
      <w:rPr>
        <w:rFonts w:ascii="Wingdings" w:hAnsi="Wingdings" w:hint="default"/>
      </w:rPr>
    </w:lvl>
    <w:lvl w:ilvl="1" w:tplc="04090003" w:tentative="1">
      <w:start w:val="1"/>
      <w:numFmt w:val="bullet"/>
      <w:lvlText w:val=""/>
      <w:lvlJc w:val="left"/>
      <w:pPr>
        <w:ind w:left="1424" w:hanging="420"/>
      </w:pPr>
      <w:rPr>
        <w:rFonts w:ascii="Wingdings" w:hAnsi="Wingdings" w:hint="default"/>
      </w:rPr>
    </w:lvl>
    <w:lvl w:ilvl="2" w:tplc="04090005" w:tentative="1">
      <w:start w:val="1"/>
      <w:numFmt w:val="bullet"/>
      <w:lvlText w:val=""/>
      <w:lvlJc w:val="left"/>
      <w:pPr>
        <w:ind w:left="1844" w:hanging="420"/>
      </w:pPr>
      <w:rPr>
        <w:rFonts w:ascii="Wingdings" w:hAnsi="Wingdings" w:hint="default"/>
      </w:rPr>
    </w:lvl>
    <w:lvl w:ilvl="3" w:tplc="04090001" w:tentative="1">
      <w:start w:val="1"/>
      <w:numFmt w:val="bullet"/>
      <w:lvlText w:val=""/>
      <w:lvlJc w:val="left"/>
      <w:pPr>
        <w:ind w:left="2264" w:hanging="420"/>
      </w:pPr>
      <w:rPr>
        <w:rFonts w:ascii="Wingdings" w:hAnsi="Wingdings" w:hint="default"/>
      </w:rPr>
    </w:lvl>
    <w:lvl w:ilvl="4" w:tplc="04090003" w:tentative="1">
      <w:start w:val="1"/>
      <w:numFmt w:val="bullet"/>
      <w:lvlText w:val=""/>
      <w:lvlJc w:val="left"/>
      <w:pPr>
        <w:ind w:left="2684" w:hanging="420"/>
      </w:pPr>
      <w:rPr>
        <w:rFonts w:ascii="Wingdings" w:hAnsi="Wingdings" w:hint="default"/>
      </w:rPr>
    </w:lvl>
    <w:lvl w:ilvl="5" w:tplc="04090005" w:tentative="1">
      <w:start w:val="1"/>
      <w:numFmt w:val="bullet"/>
      <w:lvlText w:val=""/>
      <w:lvlJc w:val="left"/>
      <w:pPr>
        <w:ind w:left="3104" w:hanging="420"/>
      </w:pPr>
      <w:rPr>
        <w:rFonts w:ascii="Wingdings" w:hAnsi="Wingdings" w:hint="default"/>
      </w:rPr>
    </w:lvl>
    <w:lvl w:ilvl="6" w:tplc="04090001" w:tentative="1">
      <w:start w:val="1"/>
      <w:numFmt w:val="bullet"/>
      <w:lvlText w:val=""/>
      <w:lvlJc w:val="left"/>
      <w:pPr>
        <w:ind w:left="3524" w:hanging="420"/>
      </w:pPr>
      <w:rPr>
        <w:rFonts w:ascii="Wingdings" w:hAnsi="Wingdings" w:hint="default"/>
      </w:rPr>
    </w:lvl>
    <w:lvl w:ilvl="7" w:tplc="04090003" w:tentative="1">
      <w:start w:val="1"/>
      <w:numFmt w:val="bullet"/>
      <w:lvlText w:val=""/>
      <w:lvlJc w:val="left"/>
      <w:pPr>
        <w:ind w:left="3944" w:hanging="420"/>
      </w:pPr>
      <w:rPr>
        <w:rFonts w:ascii="Wingdings" w:hAnsi="Wingdings" w:hint="default"/>
      </w:rPr>
    </w:lvl>
    <w:lvl w:ilvl="8" w:tplc="04090005" w:tentative="1">
      <w:start w:val="1"/>
      <w:numFmt w:val="bullet"/>
      <w:lvlText w:val=""/>
      <w:lvlJc w:val="left"/>
      <w:pPr>
        <w:ind w:left="4364" w:hanging="420"/>
      </w:pPr>
      <w:rPr>
        <w:rFonts w:ascii="Wingdings" w:hAnsi="Wingdings" w:hint="default"/>
      </w:rPr>
    </w:lvl>
  </w:abstractNum>
  <w:abstractNum w:abstractNumId="4">
    <w:nsid w:val="7E875A3E"/>
    <w:multiLevelType w:val="hybridMultilevel"/>
    <w:tmpl w:val="C8E44F40"/>
    <w:lvl w:ilvl="0" w:tplc="DDAA65C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FEB"/>
    <w:rsid w:val="00084796"/>
    <w:rsid w:val="0011390B"/>
    <w:rsid w:val="001A7C65"/>
    <w:rsid w:val="001B04AA"/>
    <w:rsid w:val="001B6FEB"/>
    <w:rsid w:val="001D6098"/>
    <w:rsid w:val="002525D1"/>
    <w:rsid w:val="00253ABB"/>
    <w:rsid w:val="002776DA"/>
    <w:rsid w:val="00295572"/>
    <w:rsid w:val="003140EF"/>
    <w:rsid w:val="00383B91"/>
    <w:rsid w:val="003A42B5"/>
    <w:rsid w:val="003B5EC1"/>
    <w:rsid w:val="00434D52"/>
    <w:rsid w:val="004854DA"/>
    <w:rsid w:val="00664F03"/>
    <w:rsid w:val="006B047A"/>
    <w:rsid w:val="006D73D3"/>
    <w:rsid w:val="007E2213"/>
    <w:rsid w:val="007E5B65"/>
    <w:rsid w:val="00807B3D"/>
    <w:rsid w:val="00822F60"/>
    <w:rsid w:val="008415D6"/>
    <w:rsid w:val="00907A09"/>
    <w:rsid w:val="009D4653"/>
    <w:rsid w:val="009D6699"/>
    <w:rsid w:val="009F36DA"/>
    <w:rsid w:val="00A422F6"/>
    <w:rsid w:val="00A52BD3"/>
    <w:rsid w:val="00AD75A0"/>
    <w:rsid w:val="00B14DD9"/>
    <w:rsid w:val="00B86CBC"/>
    <w:rsid w:val="00C20B25"/>
    <w:rsid w:val="00C576C1"/>
    <w:rsid w:val="00CD2E4A"/>
    <w:rsid w:val="00D15C16"/>
    <w:rsid w:val="00D408AF"/>
    <w:rsid w:val="00D74D34"/>
    <w:rsid w:val="00D91987"/>
    <w:rsid w:val="00DA4397"/>
    <w:rsid w:val="00DE7228"/>
    <w:rsid w:val="00E265D9"/>
    <w:rsid w:val="00E279DF"/>
    <w:rsid w:val="00F40B10"/>
    <w:rsid w:val="00F53D6F"/>
    <w:rsid w:val="00F6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FEB"/>
    <w:pPr>
      <w:widowControl w:val="0"/>
      <w:jc w:val="both"/>
    </w:pPr>
    <w:rPr>
      <w:rFonts w:ascii="Times New Roman" w:eastAsia="宋体" w:hAnsi="Times New Roman" w:cs="Times New Roman"/>
      <w:szCs w:val="20"/>
    </w:rPr>
  </w:style>
  <w:style w:type="paragraph" w:styleId="1">
    <w:name w:val="heading 1"/>
    <w:basedOn w:val="a"/>
    <w:next w:val="a"/>
    <w:link w:val="1Char"/>
    <w:qFormat/>
    <w:rsid w:val="001B6FEB"/>
    <w:pPr>
      <w:keepNext/>
      <w:keepLines/>
      <w:spacing w:before="340" w:after="330" w:line="576" w:lineRule="auto"/>
      <w:outlineLvl w:val="0"/>
    </w:pPr>
    <w:rPr>
      <w:rFonts w:ascii="Calibri" w:hAnsi="Calibri" w:hint="eastAsia"/>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B6FEB"/>
    <w:rPr>
      <w:rFonts w:ascii="Calibri" w:eastAsia="宋体" w:hAnsi="Calibri" w:cs="Times New Roman"/>
      <w:b/>
      <w:kern w:val="44"/>
      <w:sz w:val="44"/>
      <w:szCs w:val="20"/>
    </w:rPr>
  </w:style>
  <w:style w:type="character" w:customStyle="1" w:styleId="Char">
    <w:name w:val="正文＋首行缩进 Char"/>
    <w:basedOn w:val="a0"/>
    <w:link w:val="a3"/>
    <w:rsid w:val="001B6FEB"/>
    <w:rPr>
      <w:rFonts w:ascii="Arial Narrow" w:eastAsia="宋体" w:hAnsi="Arial Narrow"/>
      <w:spacing w:val="4"/>
      <w:sz w:val="24"/>
      <w:lang w:val="en-GB"/>
    </w:rPr>
  </w:style>
  <w:style w:type="paragraph" w:customStyle="1" w:styleId="a3">
    <w:name w:val="正文＋首行缩进"/>
    <w:basedOn w:val="a"/>
    <w:link w:val="Char"/>
    <w:rsid w:val="001B6FEB"/>
    <w:pPr>
      <w:autoSpaceDE w:val="0"/>
      <w:autoSpaceDN w:val="0"/>
      <w:snapToGrid w:val="0"/>
      <w:spacing w:line="440" w:lineRule="exact"/>
      <w:ind w:firstLine="505"/>
    </w:pPr>
    <w:rPr>
      <w:rFonts w:ascii="Arial Narrow" w:hAnsi="Arial Narrow" w:cstheme="minorBidi" w:hint="eastAsia"/>
      <w:spacing w:val="4"/>
      <w:sz w:val="24"/>
      <w:szCs w:val="22"/>
      <w:lang w:val="en-GB"/>
    </w:rPr>
  </w:style>
  <w:style w:type="paragraph" w:styleId="a4">
    <w:name w:val="List Paragraph"/>
    <w:basedOn w:val="a"/>
    <w:qFormat/>
    <w:rsid w:val="001B6FEB"/>
    <w:pPr>
      <w:ind w:firstLineChars="200" w:firstLine="420"/>
    </w:pPr>
    <w:rPr>
      <w:rFonts w:hint="eastAsia"/>
    </w:rPr>
  </w:style>
  <w:style w:type="paragraph" w:customStyle="1" w:styleId="10">
    <w:name w:val="列出段落1"/>
    <w:basedOn w:val="a"/>
    <w:rsid w:val="001B6FEB"/>
    <w:pPr>
      <w:ind w:firstLineChars="200" w:firstLine="420"/>
    </w:pPr>
    <w:rPr>
      <w:rFonts w:hint="eastAsia"/>
    </w:rPr>
  </w:style>
  <w:style w:type="paragraph" w:styleId="a5">
    <w:name w:val="header"/>
    <w:basedOn w:val="a"/>
    <w:link w:val="Char0"/>
    <w:uiPriority w:val="99"/>
    <w:unhideWhenUsed/>
    <w:rsid w:val="00D15C1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D15C16"/>
    <w:rPr>
      <w:rFonts w:ascii="Times New Roman" w:eastAsia="宋体" w:hAnsi="Times New Roman" w:cs="Times New Roman"/>
      <w:sz w:val="18"/>
      <w:szCs w:val="18"/>
    </w:rPr>
  </w:style>
  <w:style w:type="paragraph" w:styleId="a6">
    <w:name w:val="footer"/>
    <w:basedOn w:val="a"/>
    <w:link w:val="Char1"/>
    <w:uiPriority w:val="99"/>
    <w:unhideWhenUsed/>
    <w:rsid w:val="00D15C16"/>
    <w:pPr>
      <w:tabs>
        <w:tab w:val="center" w:pos="4153"/>
        <w:tab w:val="right" w:pos="8306"/>
      </w:tabs>
      <w:snapToGrid w:val="0"/>
      <w:jc w:val="left"/>
    </w:pPr>
    <w:rPr>
      <w:sz w:val="18"/>
      <w:szCs w:val="18"/>
    </w:rPr>
  </w:style>
  <w:style w:type="character" w:customStyle="1" w:styleId="Char1">
    <w:name w:val="页脚 Char"/>
    <w:basedOn w:val="a0"/>
    <w:link w:val="a6"/>
    <w:uiPriority w:val="99"/>
    <w:rsid w:val="00D15C1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FEB"/>
    <w:pPr>
      <w:widowControl w:val="0"/>
      <w:jc w:val="both"/>
    </w:pPr>
    <w:rPr>
      <w:rFonts w:ascii="Times New Roman" w:eastAsia="宋体" w:hAnsi="Times New Roman" w:cs="Times New Roman"/>
      <w:szCs w:val="20"/>
    </w:rPr>
  </w:style>
  <w:style w:type="paragraph" w:styleId="1">
    <w:name w:val="heading 1"/>
    <w:basedOn w:val="a"/>
    <w:next w:val="a"/>
    <w:link w:val="1Char"/>
    <w:qFormat/>
    <w:rsid w:val="001B6FEB"/>
    <w:pPr>
      <w:keepNext/>
      <w:keepLines/>
      <w:spacing w:before="340" w:after="330" w:line="576" w:lineRule="auto"/>
      <w:outlineLvl w:val="0"/>
    </w:pPr>
    <w:rPr>
      <w:rFonts w:ascii="Calibri" w:hAnsi="Calibri" w:hint="eastAsia"/>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B6FEB"/>
    <w:rPr>
      <w:rFonts w:ascii="Calibri" w:eastAsia="宋体" w:hAnsi="Calibri" w:cs="Times New Roman"/>
      <w:b/>
      <w:kern w:val="44"/>
      <w:sz w:val="44"/>
      <w:szCs w:val="20"/>
    </w:rPr>
  </w:style>
  <w:style w:type="character" w:customStyle="1" w:styleId="Char">
    <w:name w:val="正文＋首行缩进 Char"/>
    <w:basedOn w:val="a0"/>
    <w:link w:val="a3"/>
    <w:rsid w:val="001B6FEB"/>
    <w:rPr>
      <w:rFonts w:ascii="Arial Narrow" w:eastAsia="宋体" w:hAnsi="Arial Narrow"/>
      <w:spacing w:val="4"/>
      <w:sz w:val="24"/>
      <w:lang w:val="en-GB"/>
    </w:rPr>
  </w:style>
  <w:style w:type="paragraph" w:customStyle="1" w:styleId="a3">
    <w:name w:val="正文＋首行缩进"/>
    <w:basedOn w:val="a"/>
    <w:link w:val="Char"/>
    <w:rsid w:val="001B6FEB"/>
    <w:pPr>
      <w:autoSpaceDE w:val="0"/>
      <w:autoSpaceDN w:val="0"/>
      <w:snapToGrid w:val="0"/>
      <w:spacing w:line="440" w:lineRule="exact"/>
      <w:ind w:firstLine="505"/>
    </w:pPr>
    <w:rPr>
      <w:rFonts w:ascii="Arial Narrow" w:hAnsi="Arial Narrow" w:cstheme="minorBidi" w:hint="eastAsia"/>
      <w:spacing w:val="4"/>
      <w:sz w:val="24"/>
      <w:szCs w:val="22"/>
      <w:lang w:val="en-GB"/>
    </w:rPr>
  </w:style>
  <w:style w:type="paragraph" w:styleId="a4">
    <w:name w:val="List Paragraph"/>
    <w:basedOn w:val="a"/>
    <w:qFormat/>
    <w:rsid w:val="001B6FEB"/>
    <w:pPr>
      <w:ind w:firstLineChars="200" w:firstLine="420"/>
    </w:pPr>
    <w:rPr>
      <w:rFonts w:hint="eastAsia"/>
    </w:rPr>
  </w:style>
  <w:style w:type="paragraph" w:customStyle="1" w:styleId="10">
    <w:name w:val="列出段落1"/>
    <w:basedOn w:val="a"/>
    <w:rsid w:val="001B6FEB"/>
    <w:pPr>
      <w:ind w:firstLineChars="200" w:firstLine="420"/>
    </w:pPr>
    <w:rPr>
      <w:rFonts w:hint="eastAsia"/>
    </w:rPr>
  </w:style>
  <w:style w:type="paragraph" w:styleId="a5">
    <w:name w:val="header"/>
    <w:basedOn w:val="a"/>
    <w:link w:val="Char0"/>
    <w:uiPriority w:val="99"/>
    <w:unhideWhenUsed/>
    <w:rsid w:val="00D15C1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D15C16"/>
    <w:rPr>
      <w:rFonts w:ascii="Times New Roman" w:eastAsia="宋体" w:hAnsi="Times New Roman" w:cs="Times New Roman"/>
      <w:sz w:val="18"/>
      <w:szCs w:val="18"/>
    </w:rPr>
  </w:style>
  <w:style w:type="paragraph" w:styleId="a6">
    <w:name w:val="footer"/>
    <w:basedOn w:val="a"/>
    <w:link w:val="Char1"/>
    <w:uiPriority w:val="99"/>
    <w:unhideWhenUsed/>
    <w:rsid w:val="00D15C16"/>
    <w:pPr>
      <w:tabs>
        <w:tab w:val="center" w:pos="4153"/>
        <w:tab w:val="right" w:pos="8306"/>
      </w:tabs>
      <w:snapToGrid w:val="0"/>
      <w:jc w:val="left"/>
    </w:pPr>
    <w:rPr>
      <w:sz w:val="18"/>
      <w:szCs w:val="18"/>
    </w:rPr>
  </w:style>
  <w:style w:type="character" w:customStyle="1" w:styleId="Char1">
    <w:name w:val="页脚 Char"/>
    <w:basedOn w:val="a0"/>
    <w:link w:val="a6"/>
    <w:uiPriority w:val="99"/>
    <w:rsid w:val="00D15C1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5600839">
      <w:bodyDiv w:val="1"/>
      <w:marLeft w:val="0"/>
      <w:marRight w:val="0"/>
      <w:marTop w:val="0"/>
      <w:marBottom w:val="0"/>
      <w:divBdr>
        <w:top w:val="none" w:sz="0" w:space="0" w:color="auto"/>
        <w:left w:val="none" w:sz="0" w:space="0" w:color="auto"/>
        <w:bottom w:val="none" w:sz="0" w:space="0" w:color="auto"/>
        <w:right w:val="none" w:sz="0" w:space="0" w:color="auto"/>
      </w:divBdr>
      <w:divsChild>
        <w:div w:id="1583831093">
          <w:marLeft w:val="0"/>
          <w:marRight w:val="0"/>
          <w:marTop w:val="0"/>
          <w:marBottom w:val="0"/>
          <w:divBdr>
            <w:top w:val="none" w:sz="0" w:space="0" w:color="auto"/>
            <w:left w:val="none" w:sz="0" w:space="0" w:color="auto"/>
            <w:bottom w:val="none" w:sz="0" w:space="0" w:color="auto"/>
            <w:right w:val="none" w:sz="0" w:space="0" w:color="auto"/>
          </w:divBdr>
        </w:div>
        <w:div w:id="62871960">
          <w:marLeft w:val="0"/>
          <w:marRight w:val="0"/>
          <w:marTop w:val="0"/>
          <w:marBottom w:val="0"/>
          <w:divBdr>
            <w:top w:val="none" w:sz="0" w:space="0" w:color="auto"/>
            <w:left w:val="none" w:sz="0" w:space="0" w:color="auto"/>
            <w:bottom w:val="none" w:sz="0" w:space="0" w:color="auto"/>
            <w:right w:val="none" w:sz="0" w:space="0" w:color="auto"/>
          </w:divBdr>
        </w:div>
        <w:div w:id="1128817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326</Words>
  <Characters>1863</Characters>
  <Application>Microsoft Office Word</Application>
  <DocSecurity>0</DocSecurity>
  <Lines>15</Lines>
  <Paragraphs>4</Paragraphs>
  <ScaleCrop>false</ScaleCrop>
  <Company/>
  <LinksUpToDate>false</LinksUpToDate>
  <CharactersWithSpaces>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yyp</dc:creator>
  <cp:keywords/>
  <dc:description/>
  <cp:lastModifiedBy>Administrator</cp:lastModifiedBy>
  <cp:revision>10</cp:revision>
  <dcterms:created xsi:type="dcterms:W3CDTF">2017-11-22T05:14:00Z</dcterms:created>
  <dcterms:modified xsi:type="dcterms:W3CDTF">2017-12-19T06:34:00Z</dcterms:modified>
</cp:coreProperties>
</file>