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B2" w:rsidRPr="001F2F27" w:rsidRDefault="00CF17B2" w:rsidP="001754DD">
      <w:pPr>
        <w:widowControl/>
        <w:tabs>
          <w:tab w:val="left" w:pos="7931"/>
        </w:tabs>
        <w:spacing w:line="360" w:lineRule="auto"/>
        <w:jc w:val="center"/>
        <w:rPr>
          <w:rFonts w:asciiTheme="minorEastAsia" w:eastAsiaTheme="minorEastAsia" w:hAnsiTheme="minorEastAsia" w:cs="宋体"/>
          <w:b/>
          <w:bCs/>
          <w:kern w:val="36"/>
          <w:sz w:val="32"/>
          <w:szCs w:val="32"/>
        </w:rPr>
      </w:pPr>
      <w:r w:rsidRPr="001F2F27">
        <w:rPr>
          <w:rFonts w:asciiTheme="minorEastAsia" w:eastAsiaTheme="minorEastAsia" w:hAnsiTheme="minorEastAsia" w:cs="宋体" w:hint="eastAsia"/>
          <w:b/>
          <w:bCs/>
          <w:kern w:val="36"/>
          <w:sz w:val="32"/>
          <w:szCs w:val="32"/>
        </w:rPr>
        <w:t>关于举办</w:t>
      </w:r>
      <w:r w:rsidRPr="001F2F27">
        <w:rPr>
          <w:rFonts w:asciiTheme="minorEastAsia" w:eastAsiaTheme="minorEastAsia" w:hAnsiTheme="minorEastAsia" w:cs="宋体"/>
          <w:b/>
          <w:bCs/>
          <w:kern w:val="36"/>
          <w:sz w:val="32"/>
          <w:szCs w:val="32"/>
        </w:rPr>
        <w:t>201</w:t>
      </w:r>
      <w:r w:rsidR="00B80A07" w:rsidRPr="001F2F27">
        <w:rPr>
          <w:rFonts w:asciiTheme="minorEastAsia" w:eastAsiaTheme="minorEastAsia" w:hAnsiTheme="minorEastAsia" w:cs="宋体" w:hint="eastAsia"/>
          <w:b/>
          <w:bCs/>
          <w:kern w:val="36"/>
          <w:sz w:val="32"/>
          <w:szCs w:val="32"/>
        </w:rPr>
        <w:t>7</w:t>
      </w:r>
      <w:r w:rsidRPr="001F2F27">
        <w:rPr>
          <w:rFonts w:asciiTheme="minorEastAsia" w:eastAsiaTheme="minorEastAsia" w:hAnsiTheme="minorEastAsia" w:cs="宋体" w:hint="eastAsia"/>
          <w:b/>
          <w:bCs/>
          <w:kern w:val="36"/>
          <w:sz w:val="32"/>
          <w:szCs w:val="32"/>
        </w:rPr>
        <w:t>年浙江省高职高专院校技能大赛</w:t>
      </w:r>
      <w:r w:rsidR="001F2F27" w:rsidRPr="001F2F27">
        <w:rPr>
          <w:rFonts w:ascii="宋体" w:hAnsi="宋体" w:cs="宋体" w:hint="eastAsia"/>
          <w:b/>
          <w:bCs/>
          <w:kern w:val="36"/>
          <w:sz w:val="32"/>
          <w:szCs w:val="32"/>
        </w:rPr>
        <w:t>暨全国选拔赛</w:t>
      </w:r>
      <w:r w:rsidRPr="001F2F27">
        <w:rPr>
          <w:rFonts w:asciiTheme="minorEastAsia" w:eastAsiaTheme="minorEastAsia" w:hAnsiTheme="minorEastAsia" w:cs="宋体" w:hint="eastAsia"/>
          <w:b/>
          <w:bCs/>
          <w:kern w:val="36"/>
          <w:sz w:val="32"/>
          <w:szCs w:val="32"/>
        </w:rPr>
        <w:t>“自动化生产线安装与调试”赛项竞赛的通知</w:t>
      </w:r>
    </w:p>
    <w:p w:rsidR="00CF17B2" w:rsidRPr="001754DD" w:rsidRDefault="00CF17B2" w:rsidP="006E70B7">
      <w:pPr>
        <w:pStyle w:val="HTML"/>
        <w:shd w:val="clear" w:color="auto" w:fill="FFFFFF"/>
        <w:rPr>
          <w:color w:val="000000"/>
        </w:rPr>
      </w:pPr>
    </w:p>
    <w:p w:rsidR="00CF17B2" w:rsidRPr="00092FCE" w:rsidRDefault="00CF17B2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bookmarkStart w:id="0" w:name="OLE_LINK1"/>
      <w:bookmarkStart w:id="1" w:name="OLE_LINK2"/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各</w:t>
      </w:r>
      <w:r w:rsidR="002851D8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省内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高职高专院校：</w:t>
      </w:r>
    </w:p>
    <w:p w:rsidR="00CF17B2" w:rsidRPr="00356244" w:rsidRDefault="00CF17B2" w:rsidP="0069194E">
      <w:pPr>
        <w:snapToGrid w:val="0"/>
        <w:spacing w:line="560" w:lineRule="exact"/>
        <w:ind w:firstLineChars="200" w:firstLine="560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356244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为贯彻全国高职教育改革与发展工作会议精神，通过此项竞赛，检验参赛选手的团队协作能力、计划组织能力、自动线系统的设计、安装、编程、调试、运行、维护等工程实施能力以及效率和安全意识，引导我省高职院校自动化类专业综合实践教学改革发展方向，积极推进高职高专院校人才培养模式的改革与发展步伐，促进学生素质与专业能力的全面提升。</w:t>
      </w:r>
      <w:r w:rsidR="00B80A07" w:rsidRPr="00B80A07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根据</w:t>
      </w:r>
      <w:r w:rsidR="00B80A07" w:rsidRPr="00B80A07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浙江省教育厅</w:t>
      </w:r>
      <w:r w:rsidR="00B80A07" w:rsidRPr="00B80A07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“</w:t>
      </w:r>
      <w:r w:rsidR="00B80A07" w:rsidRPr="00B80A07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关于公布2017年浙江省高职院校技能大赛开设赛项及承办院校的通知（浙科竞〔2017〕6号）</w:t>
      </w:r>
      <w:r w:rsidR="00B80A07" w:rsidRPr="00B80A07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”</w:t>
      </w:r>
      <w:r w:rsidR="00B80A07" w:rsidRPr="00B80A07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文件规定</w:t>
      </w:r>
      <w:r w:rsidRPr="00356244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，经研究，将在浙江工业职业技术学院举行</w:t>
      </w:r>
      <w:r w:rsidRPr="00356244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201</w:t>
      </w:r>
      <w:r w:rsidR="00B80A07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7</w:t>
      </w:r>
      <w:r w:rsidRPr="00356244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年浙江省高职高专院校技能大赛</w:t>
      </w:r>
      <w:r w:rsidR="001F2F27" w:rsidRPr="001F2F27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暨全国选拔赛</w:t>
      </w:r>
      <w:r w:rsidRPr="00356244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“自动化生产线安装与调试”赛项</w:t>
      </w:r>
      <w:r w:rsidR="00B77922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竞赛</w:t>
      </w:r>
      <w:r w:rsidRPr="00356244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，现将比赛有关事项通知如下：</w:t>
      </w:r>
    </w:p>
    <w:p w:rsidR="00CF17B2" w:rsidRPr="00092FCE" w:rsidRDefault="00CF17B2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一、时间与地点</w:t>
      </w:r>
    </w:p>
    <w:p w:rsidR="00CF17B2" w:rsidRDefault="008F7E06" w:rsidP="00914C2C">
      <w:pPr>
        <w:widowControl/>
        <w:tabs>
          <w:tab w:val="left" w:pos="8081"/>
        </w:tabs>
        <w:spacing w:line="360" w:lineRule="auto"/>
        <w:ind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比赛</w:t>
      </w:r>
      <w:r w:rsidR="00CF17B2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时间：</w:t>
      </w:r>
      <w:r w:rsidR="00CF17B2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201</w:t>
      </w:r>
      <w:r w:rsidR="000F035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7</w:t>
      </w:r>
      <w:r w:rsidR="00CF17B2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年</w:t>
      </w:r>
      <w:r w:rsidR="000F035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3</w:t>
      </w:r>
      <w:r w:rsidR="00CF17B2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月</w:t>
      </w:r>
      <w:r w:rsidR="000F035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3</w:t>
      </w:r>
      <w:r w:rsidR="00DA5EFD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1</w:t>
      </w:r>
      <w:r w:rsidR="00CF17B2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日</w:t>
      </w:r>
      <w:r w:rsidR="000F035F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-</w:t>
      </w:r>
      <w:r w:rsidR="00DA5EFD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4月2日</w:t>
      </w:r>
      <w:r w:rsidR="00CF17B2" w:rsidRPr="0054514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（其中</w:t>
      </w:r>
      <w:r w:rsidR="000F035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3</w:t>
      </w:r>
      <w:r w:rsidR="00DA5EFD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1号</w:t>
      </w:r>
      <w:r w:rsidR="001247C5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报到</w:t>
      </w:r>
      <w:r w:rsidR="00A34220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，请参赛院校在31日当天15点前报到</w:t>
      </w:r>
      <w:r w:rsidR="00CF17B2" w:rsidRPr="0054514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）</w:t>
      </w:r>
    </w:p>
    <w:p w:rsidR="00A34220" w:rsidRDefault="00A34220" w:rsidP="00914C2C">
      <w:pPr>
        <w:widowControl/>
        <w:tabs>
          <w:tab w:val="left" w:pos="8081"/>
        </w:tabs>
        <w:spacing w:line="360" w:lineRule="auto"/>
        <w:ind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报到地点：</w:t>
      </w:r>
      <w:r w:rsidRPr="00DA5EFD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绍兴弘泰精品酒店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（绍兴市越城区</w:t>
      </w:r>
      <w:r w:rsidRPr="00DA5EFD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解放大道158号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）</w:t>
      </w:r>
    </w:p>
    <w:p w:rsidR="00DA5EFD" w:rsidRPr="00092FCE" w:rsidRDefault="00CF17B2" w:rsidP="00A34220">
      <w:pPr>
        <w:widowControl/>
        <w:tabs>
          <w:tab w:val="left" w:pos="8081"/>
        </w:tabs>
        <w:spacing w:line="360" w:lineRule="auto"/>
        <w:ind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比赛地点：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浙江工业职业技术学院</w:t>
      </w:r>
      <w:r w:rsidR="00DA5EFD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梅山校区（绍兴市越城区曲屯路151号）</w:t>
      </w:r>
      <w:r w:rsidR="00A34220"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 xml:space="preserve"> </w:t>
      </w:r>
    </w:p>
    <w:p w:rsidR="00CF17B2" w:rsidRPr="00092FCE" w:rsidRDefault="001247C5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二、</w:t>
      </w:r>
      <w:r w:rsidR="00CF17B2"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项目与参赛名额</w:t>
      </w:r>
    </w:p>
    <w:p w:rsidR="00CF17B2" w:rsidRDefault="00CF17B2" w:rsidP="00914C2C">
      <w:pPr>
        <w:widowControl/>
        <w:tabs>
          <w:tab w:val="left" w:pos="8081"/>
        </w:tabs>
        <w:spacing w:line="360" w:lineRule="auto"/>
        <w:ind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比赛以团队方式进行，每支参赛队由</w:t>
      </w:r>
      <w:r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名选手组成，其中队长</w:t>
      </w:r>
      <w:r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名，性别和年级不限，</w:t>
      </w:r>
      <w:r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名选手须为同校在籍学生，限配</w:t>
      </w:r>
      <w:r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1-2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名指导教师。每校限报</w:t>
      </w:r>
      <w:r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个参赛队。</w:t>
      </w:r>
    </w:p>
    <w:p w:rsidR="00CF17B2" w:rsidRDefault="001247C5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lastRenderedPageBreak/>
        <w:t>三、参赛</w:t>
      </w:r>
      <w:r w:rsidR="00CF17B2"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对象</w:t>
      </w:r>
    </w:p>
    <w:p w:rsidR="00CF17B2" w:rsidRPr="00092FCE" w:rsidRDefault="001247C5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（一）参赛</w:t>
      </w:r>
      <w:r w:rsidR="00CF17B2"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对象</w:t>
      </w:r>
    </w:p>
    <w:p w:rsidR="00CF17B2" w:rsidRPr="005A28FA" w:rsidRDefault="00CF17B2" w:rsidP="00914C2C">
      <w:pPr>
        <w:widowControl/>
        <w:tabs>
          <w:tab w:val="left" w:pos="8081"/>
        </w:tabs>
        <w:spacing w:line="360" w:lineRule="auto"/>
        <w:ind w:leftChars="71" w:left="149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、参赛选手必须是高等职业院校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201</w:t>
      </w:r>
      <w:r w:rsidR="00271EA3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7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年度在籍学生，性别和年龄不限，最多可配备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名指导教师。其中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: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五年制高职院校报名参赛的须是四、五年级的在籍学生，年龄不超过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25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周岁（当年）。</w:t>
      </w:r>
    </w:p>
    <w:p w:rsidR="00CF17B2" w:rsidRPr="005A28FA" w:rsidRDefault="00CF17B2" w:rsidP="001754DD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、凡在往届全国职业院校技能大赛同类赛项中获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一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等奖的选手，不再参加同一项目同一组别的赛项。</w:t>
      </w:r>
    </w:p>
    <w:p w:rsidR="00CF17B2" w:rsidRDefault="00CF17B2" w:rsidP="001754DD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3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、人员变更：参赛选手和指导教师报名获得确认后不得随意更换。如备赛过程中参赛选手和指导教师因故无法参赛，须于本赛项开赛</w:t>
      </w:r>
      <w:r w:rsidR="00463A09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5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个工作日之前出具书面说明，经大赛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组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委会办公室核实后予以更换。</w:t>
      </w:r>
    </w:p>
    <w:p w:rsidR="00CF17B2" w:rsidRPr="00092FCE" w:rsidRDefault="001247C5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（二）参赛</w:t>
      </w:r>
      <w:r w:rsidR="00CF17B2"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方式</w:t>
      </w:r>
    </w:p>
    <w:p w:rsidR="00CF17B2" w:rsidRPr="005A28FA" w:rsidRDefault="00CF17B2" w:rsidP="00D7211C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本次竞赛采用团队赛方式，每支参赛队由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名参赛选手组成，参赛选手必须带其身份证及学生证。每队在场需指定队长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名。各参赛院校指定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名教师担任领队，全权负责参赛事务的组织、协调和管理工作。</w:t>
      </w:r>
    </w:p>
    <w:p w:rsidR="00CF17B2" w:rsidRDefault="00CF17B2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="00042AC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．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报名安排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各参赛学校于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201</w:t>
      </w:r>
      <w:r w:rsidR="006E0C7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7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年</w:t>
      </w:r>
      <w:r w:rsidR="006E0C7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3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月</w:t>
      </w:r>
      <w:r w:rsidR="006E0C7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2</w:t>
      </w:r>
      <w:r w:rsidR="00C276DD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3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日前将“参赛报名表（附件</w:t>
      </w: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）”电子稿发送至：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158788353@qq.com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，不按时报名逾期者视为自动弃权。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另寄纸质</w:t>
      </w:r>
      <w:r w:rsidR="00B00108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盖</w:t>
      </w:r>
      <w:r w:rsidR="000F44E6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章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材料一份。</w:t>
      </w:r>
    </w:p>
    <w:p w:rsidR="00CF17B2" w:rsidRDefault="00CF17B2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 w:rsidR="00042AC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．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食宿安排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lastRenderedPageBreak/>
        <w:t>本次比赛不收取参赛费</w:t>
      </w:r>
      <w:r w:rsidR="00C11C29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与报名费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，</w:t>
      </w:r>
      <w:r w:rsidR="00CA0F67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食宿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由承办单位统一安排，费用自理。</w:t>
      </w:r>
    </w:p>
    <w:p w:rsidR="00CF17B2" w:rsidRPr="00092FCE" w:rsidRDefault="00346B0A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四</w:t>
      </w:r>
      <w:r w:rsidR="00CF17B2"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、奖项设置</w:t>
      </w:r>
    </w:p>
    <w:p w:rsidR="00CF17B2" w:rsidRPr="00B127A0" w:rsidRDefault="004D7EC4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比赛设一、二、三等奖，</w:t>
      </w:r>
      <w:r w:rsidR="00CF17B2" w:rsidRPr="00B127A0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获奖比例分别为参赛队数的</w:t>
      </w:r>
      <w:r w:rsidR="00CF17B2" w:rsidRPr="00B127A0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10</w:t>
      </w:r>
      <w:r w:rsidR="00CF17B2" w:rsidRPr="00B127A0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％、</w:t>
      </w:r>
      <w:r w:rsidR="00CF17B2" w:rsidRPr="00B127A0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20</w:t>
      </w:r>
      <w:r w:rsidR="00CF17B2" w:rsidRPr="00B127A0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％、</w:t>
      </w:r>
      <w:r w:rsidR="00CF17B2" w:rsidRPr="00B127A0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30</w:t>
      </w:r>
      <w:r w:rsidR="00CF17B2" w:rsidRPr="00B127A0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％，由省大学生科技竞赛委员会颁发获奖证书。</w:t>
      </w:r>
    </w:p>
    <w:p w:rsidR="00CF17B2" w:rsidRPr="00092FCE" w:rsidRDefault="00346B0A" w:rsidP="00914C2C">
      <w:pPr>
        <w:widowControl/>
        <w:tabs>
          <w:tab w:val="left" w:pos="8081"/>
        </w:tabs>
        <w:spacing w:line="360" w:lineRule="auto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五</w:t>
      </w:r>
      <w:r w:rsidR="00CF17B2" w:rsidRPr="00092FC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、大赛组委会办公室联系方式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、组委会联系人与联系电话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金华飞（会务安排）：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0575-88009094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（办）、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13105753067</w:t>
      </w:r>
    </w:p>
    <w:p w:rsidR="00CF17B2" w:rsidRPr="005A28FA" w:rsidRDefault="00CF17B2" w:rsidP="00FC5AA9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陈怀忠（技术解释）：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0575-</w:t>
      </w:r>
      <w:r w:rsidRPr="00FC5AA9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88009425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（办）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</w:t>
      </w:r>
      <w:r w:rsidRPr="00FC5AA9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13957575629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、大赛组委会通信地址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通信地址：浙江省绍兴市越城区曲屯路</w:t>
      </w:r>
      <w:r w:rsidRPr="005A28FA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151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号浙江工业职业技术学院教务处。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邮编</w:t>
      </w: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>:312001</w:t>
      </w:r>
      <w:r w:rsidRPr="005A28FA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。</w:t>
      </w: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</w:p>
    <w:p w:rsidR="00CF17B2" w:rsidRDefault="00CF17B2" w:rsidP="00092FCE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</w:p>
    <w:p w:rsidR="0022208F" w:rsidRDefault="0022208F" w:rsidP="0022208F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22208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附件1：自动化生产线安装与调试</w:t>
      </w:r>
      <w:r w:rsidR="00704D55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竞赛</w:t>
      </w:r>
      <w:r w:rsidRPr="0022208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报名表</w:t>
      </w:r>
    </w:p>
    <w:p w:rsidR="0022208F" w:rsidRDefault="0022208F" w:rsidP="0022208F">
      <w:pPr>
        <w:widowControl/>
        <w:tabs>
          <w:tab w:val="left" w:pos="8081"/>
        </w:tabs>
        <w:spacing w:line="360" w:lineRule="auto"/>
        <w:ind w:left="150"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22208F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附件2：自动化生产线安装与调试竞赛规程和技术规范</w:t>
      </w:r>
    </w:p>
    <w:p w:rsidR="00CF17B2" w:rsidRDefault="00CF17B2" w:rsidP="007C715A">
      <w:pPr>
        <w:widowControl/>
        <w:tabs>
          <w:tab w:val="left" w:pos="8081"/>
        </w:tabs>
        <w:spacing w:line="360" w:lineRule="auto"/>
        <w:ind w:left="150" w:firstLineChars="200" w:firstLine="560"/>
        <w:jc w:val="righ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 w:rsidRPr="0000499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浙江工业职业技术学院竞赛组委会</w:t>
      </w:r>
    </w:p>
    <w:p w:rsidR="00CF17B2" w:rsidRDefault="00CF17B2" w:rsidP="007C715A">
      <w:pPr>
        <w:widowControl/>
        <w:tabs>
          <w:tab w:val="left" w:pos="8081"/>
        </w:tabs>
        <w:spacing w:line="360" w:lineRule="auto"/>
        <w:ind w:left="150" w:firstLineChars="200" w:firstLine="560"/>
        <w:jc w:val="righ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二Ｏ一</w:t>
      </w:r>
      <w:r w:rsidR="006E0C7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七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年</w:t>
      </w:r>
      <w:r w:rsidR="006E0C7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三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月</w:t>
      </w:r>
      <w:r w:rsidR="006E0C7E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十</w:t>
      </w:r>
      <w:r w:rsidR="001247C5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九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日</w:t>
      </w:r>
      <w:r w:rsidRPr="00092FCE">
        <w:rPr>
          <w:rFonts w:ascii="仿宋_GB2312" w:eastAsia="仿宋_GB2312" w:hAnsi="Verdana" w:cs="宋体"/>
          <w:color w:val="000000"/>
          <w:kern w:val="0"/>
          <w:sz w:val="28"/>
          <w:szCs w:val="28"/>
        </w:rPr>
        <w:t> </w:t>
      </w:r>
      <w:r>
        <w:rPr>
          <w:rFonts w:ascii="仿宋_GB2312" w:eastAsia="仿宋_GB2312" w:hAnsi="Verdana" w:cs="宋体"/>
          <w:color w:val="000000"/>
          <w:kern w:val="0"/>
          <w:sz w:val="28"/>
          <w:szCs w:val="28"/>
        </w:rPr>
        <w:t xml:space="preserve">   </w:t>
      </w:r>
    </w:p>
    <w:bookmarkEnd w:id="0"/>
    <w:bookmarkEnd w:id="1"/>
    <w:p w:rsidR="00CF17B2" w:rsidRDefault="00CF17B2" w:rsidP="00092FCE">
      <w:pPr>
        <w:pStyle w:val="HTML"/>
        <w:shd w:val="clear" w:color="auto" w:fill="FFFFFF"/>
      </w:pPr>
    </w:p>
    <w:sectPr w:rsidR="00CF17B2" w:rsidSect="00FC0FA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1E1" w:rsidRDefault="00E201E1" w:rsidP="001754DD">
      <w:r>
        <w:separator/>
      </w:r>
    </w:p>
  </w:endnote>
  <w:endnote w:type="continuationSeparator" w:id="1">
    <w:p w:rsidR="00E201E1" w:rsidRDefault="00E201E1" w:rsidP="00175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1E1" w:rsidRDefault="00E201E1" w:rsidP="001754DD">
      <w:r>
        <w:separator/>
      </w:r>
    </w:p>
  </w:footnote>
  <w:footnote w:type="continuationSeparator" w:id="1">
    <w:p w:rsidR="00E201E1" w:rsidRDefault="00E201E1" w:rsidP="001754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B2" w:rsidRDefault="00CF17B2" w:rsidP="0069194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B7"/>
    <w:rsid w:val="000041EC"/>
    <w:rsid w:val="0000499E"/>
    <w:rsid w:val="00014A39"/>
    <w:rsid w:val="00042ACA"/>
    <w:rsid w:val="000916AE"/>
    <w:rsid w:val="000924DA"/>
    <w:rsid w:val="00092FCE"/>
    <w:rsid w:val="000D76D5"/>
    <w:rsid w:val="000F035F"/>
    <w:rsid w:val="000F41A8"/>
    <w:rsid w:val="000F44E6"/>
    <w:rsid w:val="00111A16"/>
    <w:rsid w:val="00120F9C"/>
    <w:rsid w:val="001247C5"/>
    <w:rsid w:val="001302C9"/>
    <w:rsid w:val="00137E0A"/>
    <w:rsid w:val="00143822"/>
    <w:rsid w:val="001754DD"/>
    <w:rsid w:val="00186608"/>
    <w:rsid w:val="001936D3"/>
    <w:rsid w:val="0019483E"/>
    <w:rsid w:val="001B2B87"/>
    <w:rsid w:val="001C030A"/>
    <w:rsid w:val="001D3861"/>
    <w:rsid w:val="001E4115"/>
    <w:rsid w:val="001F2F27"/>
    <w:rsid w:val="00202DDA"/>
    <w:rsid w:val="0022208F"/>
    <w:rsid w:val="00265ACD"/>
    <w:rsid w:val="002708F9"/>
    <w:rsid w:val="00271A96"/>
    <w:rsid w:val="00271EA3"/>
    <w:rsid w:val="00276B5E"/>
    <w:rsid w:val="002851D8"/>
    <w:rsid w:val="002B2C0A"/>
    <w:rsid w:val="002C60D8"/>
    <w:rsid w:val="002D74D6"/>
    <w:rsid w:val="002E141B"/>
    <w:rsid w:val="00314914"/>
    <w:rsid w:val="00323452"/>
    <w:rsid w:val="00336612"/>
    <w:rsid w:val="00343D77"/>
    <w:rsid w:val="00346B0A"/>
    <w:rsid w:val="00352ABB"/>
    <w:rsid w:val="003530F0"/>
    <w:rsid w:val="00356244"/>
    <w:rsid w:val="003A14FB"/>
    <w:rsid w:val="003E0DEC"/>
    <w:rsid w:val="00426768"/>
    <w:rsid w:val="00426CC7"/>
    <w:rsid w:val="0046133F"/>
    <w:rsid w:val="00463A09"/>
    <w:rsid w:val="00466B36"/>
    <w:rsid w:val="004844F3"/>
    <w:rsid w:val="00491CA7"/>
    <w:rsid w:val="00492786"/>
    <w:rsid w:val="004B463D"/>
    <w:rsid w:val="004B6EB9"/>
    <w:rsid w:val="004C7077"/>
    <w:rsid w:val="004D1EFF"/>
    <w:rsid w:val="004D7EC4"/>
    <w:rsid w:val="004E5C27"/>
    <w:rsid w:val="00501C55"/>
    <w:rsid w:val="0054514E"/>
    <w:rsid w:val="00547DB8"/>
    <w:rsid w:val="00565AEE"/>
    <w:rsid w:val="005666C5"/>
    <w:rsid w:val="005767B5"/>
    <w:rsid w:val="00596053"/>
    <w:rsid w:val="005A28FA"/>
    <w:rsid w:val="005B5CD4"/>
    <w:rsid w:val="005C0928"/>
    <w:rsid w:val="005E5462"/>
    <w:rsid w:val="005F40F4"/>
    <w:rsid w:val="006266C5"/>
    <w:rsid w:val="006424BC"/>
    <w:rsid w:val="00653B50"/>
    <w:rsid w:val="00654011"/>
    <w:rsid w:val="00657B99"/>
    <w:rsid w:val="00664C55"/>
    <w:rsid w:val="00670C00"/>
    <w:rsid w:val="00687C32"/>
    <w:rsid w:val="0069194E"/>
    <w:rsid w:val="006C07E7"/>
    <w:rsid w:val="006C46D8"/>
    <w:rsid w:val="006E0C7E"/>
    <w:rsid w:val="006E70B7"/>
    <w:rsid w:val="00703011"/>
    <w:rsid w:val="00704D55"/>
    <w:rsid w:val="00706B08"/>
    <w:rsid w:val="0071050C"/>
    <w:rsid w:val="00714E79"/>
    <w:rsid w:val="00757BCF"/>
    <w:rsid w:val="00763650"/>
    <w:rsid w:val="00767CF4"/>
    <w:rsid w:val="007C715A"/>
    <w:rsid w:val="007D7635"/>
    <w:rsid w:val="008238DD"/>
    <w:rsid w:val="008242F0"/>
    <w:rsid w:val="0083279B"/>
    <w:rsid w:val="00882034"/>
    <w:rsid w:val="008F563F"/>
    <w:rsid w:val="008F7E06"/>
    <w:rsid w:val="0090663C"/>
    <w:rsid w:val="00914C2C"/>
    <w:rsid w:val="00914ECC"/>
    <w:rsid w:val="0093054D"/>
    <w:rsid w:val="0093740E"/>
    <w:rsid w:val="00985909"/>
    <w:rsid w:val="00986BA3"/>
    <w:rsid w:val="00991512"/>
    <w:rsid w:val="0099501B"/>
    <w:rsid w:val="009B34F4"/>
    <w:rsid w:val="009D2874"/>
    <w:rsid w:val="009D3EA7"/>
    <w:rsid w:val="009E2B91"/>
    <w:rsid w:val="009F2A58"/>
    <w:rsid w:val="00A12C62"/>
    <w:rsid w:val="00A1669F"/>
    <w:rsid w:val="00A2081A"/>
    <w:rsid w:val="00A2100A"/>
    <w:rsid w:val="00A34220"/>
    <w:rsid w:val="00A404E8"/>
    <w:rsid w:val="00A50EC1"/>
    <w:rsid w:val="00A54BCE"/>
    <w:rsid w:val="00A67F7C"/>
    <w:rsid w:val="00A7070F"/>
    <w:rsid w:val="00A7328C"/>
    <w:rsid w:val="00A74286"/>
    <w:rsid w:val="00A8577F"/>
    <w:rsid w:val="00A871EF"/>
    <w:rsid w:val="00A93B92"/>
    <w:rsid w:val="00AC07C8"/>
    <w:rsid w:val="00AC2F3A"/>
    <w:rsid w:val="00B00108"/>
    <w:rsid w:val="00B127A0"/>
    <w:rsid w:val="00B40D0D"/>
    <w:rsid w:val="00B41681"/>
    <w:rsid w:val="00B41E09"/>
    <w:rsid w:val="00B447B5"/>
    <w:rsid w:val="00B77922"/>
    <w:rsid w:val="00B80A07"/>
    <w:rsid w:val="00B85D8A"/>
    <w:rsid w:val="00BB0984"/>
    <w:rsid w:val="00BD2462"/>
    <w:rsid w:val="00C11C29"/>
    <w:rsid w:val="00C20B2C"/>
    <w:rsid w:val="00C276DD"/>
    <w:rsid w:val="00C42848"/>
    <w:rsid w:val="00C61994"/>
    <w:rsid w:val="00C766B8"/>
    <w:rsid w:val="00C86468"/>
    <w:rsid w:val="00C94938"/>
    <w:rsid w:val="00CA0F67"/>
    <w:rsid w:val="00CA767E"/>
    <w:rsid w:val="00CE1150"/>
    <w:rsid w:val="00CE2371"/>
    <w:rsid w:val="00CE3922"/>
    <w:rsid w:val="00CF17B2"/>
    <w:rsid w:val="00D02329"/>
    <w:rsid w:val="00D06645"/>
    <w:rsid w:val="00D226AE"/>
    <w:rsid w:val="00D35D6B"/>
    <w:rsid w:val="00D3771E"/>
    <w:rsid w:val="00D37DEB"/>
    <w:rsid w:val="00D46F15"/>
    <w:rsid w:val="00D51249"/>
    <w:rsid w:val="00D5569C"/>
    <w:rsid w:val="00D63356"/>
    <w:rsid w:val="00D7211C"/>
    <w:rsid w:val="00DA10FF"/>
    <w:rsid w:val="00DA1A6C"/>
    <w:rsid w:val="00DA5EFD"/>
    <w:rsid w:val="00DD7BB2"/>
    <w:rsid w:val="00DE677A"/>
    <w:rsid w:val="00DF2F54"/>
    <w:rsid w:val="00E15372"/>
    <w:rsid w:val="00E15DB1"/>
    <w:rsid w:val="00E201E1"/>
    <w:rsid w:val="00E24174"/>
    <w:rsid w:val="00E259E8"/>
    <w:rsid w:val="00E76804"/>
    <w:rsid w:val="00E80B69"/>
    <w:rsid w:val="00EA4787"/>
    <w:rsid w:val="00ED594C"/>
    <w:rsid w:val="00F02205"/>
    <w:rsid w:val="00F37DFD"/>
    <w:rsid w:val="00F4463E"/>
    <w:rsid w:val="00F449E6"/>
    <w:rsid w:val="00F66B5A"/>
    <w:rsid w:val="00F8351D"/>
    <w:rsid w:val="00FA4AB0"/>
    <w:rsid w:val="00FB32E5"/>
    <w:rsid w:val="00FC0389"/>
    <w:rsid w:val="00FC0FAA"/>
    <w:rsid w:val="00FC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6E70B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locked/>
    <w:rsid w:val="00014A39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8242F0"/>
    <w:pPr>
      <w:ind w:firstLineChars="200" w:firstLine="420"/>
    </w:pPr>
    <w:rPr>
      <w:rFonts w:ascii="Calibri" w:hAnsi="Calibri" w:cs="Times New Roman"/>
      <w:szCs w:val="22"/>
    </w:rPr>
  </w:style>
  <w:style w:type="character" w:styleId="a4">
    <w:name w:val="Hyperlink"/>
    <w:basedOn w:val="a0"/>
    <w:uiPriority w:val="99"/>
    <w:rsid w:val="00664C55"/>
    <w:rPr>
      <w:rFonts w:cs="Times New Roman"/>
      <w:color w:val="0000FF"/>
      <w:u w:val="single"/>
    </w:rPr>
  </w:style>
  <w:style w:type="paragraph" w:styleId="a5">
    <w:name w:val="header"/>
    <w:basedOn w:val="a"/>
    <w:link w:val="Char"/>
    <w:uiPriority w:val="99"/>
    <w:rsid w:val="00175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1754DD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175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1754D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各有关高职高专院校：</dc:title>
  <dc:subject/>
  <dc:creator>User</dc:creator>
  <cp:keywords/>
  <dc:description/>
  <cp:lastModifiedBy>金华飞</cp:lastModifiedBy>
  <cp:revision>33</cp:revision>
  <cp:lastPrinted>2015-04-09T05:51:00Z</cp:lastPrinted>
  <dcterms:created xsi:type="dcterms:W3CDTF">2016-05-24T00:24:00Z</dcterms:created>
  <dcterms:modified xsi:type="dcterms:W3CDTF">2017-03-19T02:27:00Z</dcterms:modified>
</cp:coreProperties>
</file>