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D7A3A" w:rsidRDefault="0060559D">
      <w:pPr>
        <w:adjustRightInd w:val="0"/>
        <w:snapToGrid w:val="0"/>
        <w:spacing w:line="560" w:lineRule="exact"/>
        <w:jc w:val="center"/>
        <w:rPr>
          <w:rFonts w:ascii="华文隶书" w:eastAsia="华文隶书" w:hAnsi="宋体"/>
          <w:b/>
          <w:color w:val="000000"/>
          <w:sz w:val="32"/>
          <w:szCs w:val="32"/>
        </w:rPr>
      </w:pPr>
      <w:r>
        <w:rPr>
          <w:rFonts w:ascii="华文隶书" w:eastAsia="华文隶书" w:hAnsi="宋体"/>
          <w:b/>
          <w:color w:val="000000"/>
          <w:sz w:val="32"/>
          <w:szCs w:val="32"/>
        </w:rPr>
        <w:t>201</w:t>
      </w:r>
      <w:r>
        <w:rPr>
          <w:rFonts w:ascii="华文隶书" w:eastAsia="华文隶书" w:hAnsi="宋体" w:hint="eastAsia"/>
          <w:b/>
          <w:color w:val="000000"/>
          <w:sz w:val="32"/>
          <w:szCs w:val="32"/>
        </w:rPr>
        <w:t>7</w:t>
      </w:r>
      <w:r>
        <w:rPr>
          <w:rFonts w:ascii="华文隶书" w:eastAsia="华文隶书" w:hAnsi="宋体" w:hint="eastAsia"/>
          <w:b/>
          <w:color w:val="000000"/>
          <w:sz w:val="32"/>
          <w:szCs w:val="32"/>
        </w:rPr>
        <w:t>年浙江省高职院校技能大赛暨全国职业院校</w:t>
      </w:r>
    </w:p>
    <w:p w:rsidR="000D7A3A" w:rsidRDefault="0060559D">
      <w:pPr>
        <w:adjustRightInd w:val="0"/>
        <w:snapToGrid w:val="0"/>
        <w:spacing w:line="560" w:lineRule="exact"/>
        <w:jc w:val="center"/>
        <w:rPr>
          <w:rFonts w:ascii="华文隶书" w:eastAsia="华文隶书" w:hAnsi="宋体"/>
          <w:b/>
          <w:color w:val="000000"/>
          <w:sz w:val="32"/>
          <w:szCs w:val="32"/>
        </w:rPr>
      </w:pPr>
      <w:r>
        <w:rPr>
          <w:rFonts w:ascii="华文隶书" w:eastAsia="华文隶书" w:hAnsi="宋体" w:hint="eastAsia"/>
          <w:b/>
          <w:color w:val="000000"/>
          <w:sz w:val="32"/>
          <w:szCs w:val="32"/>
        </w:rPr>
        <w:t>技能大赛选拔赛规程</w:t>
      </w:r>
    </w:p>
    <w:p w:rsidR="000D7A3A" w:rsidRDefault="0060559D">
      <w:pPr>
        <w:adjustRightInd w:val="0"/>
        <w:snapToGrid w:val="0"/>
        <w:spacing w:line="560" w:lineRule="exact"/>
        <w:jc w:val="center"/>
        <w:rPr>
          <w:rFonts w:ascii="华文中宋" w:eastAsia="华文中宋" w:hAnsi="华文中宋"/>
          <w:b/>
          <w:color w:val="000000"/>
          <w:sz w:val="28"/>
          <w:szCs w:val="28"/>
        </w:rPr>
      </w:pPr>
      <w:r>
        <w:rPr>
          <w:rFonts w:ascii="华文中宋" w:eastAsia="华文中宋" w:hAnsi="华文中宋"/>
          <w:b/>
          <w:color w:val="000000"/>
          <w:sz w:val="28"/>
          <w:szCs w:val="28"/>
        </w:rPr>
        <w:t>-----</w:t>
      </w:r>
      <w:r>
        <w:rPr>
          <w:rFonts w:ascii="华文中宋" w:eastAsia="华文中宋" w:hAnsi="华文中宋" w:hint="eastAsia"/>
          <w:b/>
          <w:color w:val="000000"/>
          <w:sz w:val="28"/>
          <w:szCs w:val="28"/>
        </w:rPr>
        <w:t>《自动化生产线安装与调试》</w:t>
      </w:r>
    </w:p>
    <w:p w:rsidR="000D7A3A" w:rsidRDefault="0060559D">
      <w:pPr>
        <w:adjustRightInd w:val="0"/>
        <w:snapToGrid w:val="0"/>
        <w:spacing w:line="560" w:lineRule="exact"/>
        <w:rPr>
          <w:rFonts w:eastAsia="仿宋_GB2312"/>
          <w:sz w:val="28"/>
          <w:szCs w:val="28"/>
        </w:rPr>
      </w:pPr>
      <w:r>
        <w:rPr>
          <w:rFonts w:eastAsia="仿宋_GB2312" w:hint="eastAsia"/>
          <w:sz w:val="28"/>
          <w:szCs w:val="28"/>
        </w:rPr>
        <w:t>一、比赛项目</w:t>
      </w:r>
    </w:p>
    <w:p w:rsidR="000D7A3A" w:rsidRDefault="0060559D">
      <w:pPr>
        <w:ind w:firstLineChars="200" w:firstLine="560"/>
        <w:rPr>
          <w:rFonts w:eastAsia="仿宋_GB2312"/>
          <w:sz w:val="28"/>
          <w:szCs w:val="28"/>
        </w:rPr>
      </w:pPr>
      <w:r>
        <w:rPr>
          <w:rFonts w:eastAsia="仿宋_GB2312" w:hint="eastAsia"/>
          <w:sz w:val="28"/>
          <w:szCs w:val="28"/>
        </w:rPr>
        <w:t>自动化生产线安装与调试</w:t>
      </w:r>
    </w:p>
    <w:p w:rsidR="000D7A3A" w:rsidRDefault="0060559D">
      <w:pPr>
        <w:adjustRightInd w:val="0"/>
        <w:snapToGrid w:val="0"/>
        <w:spacing w:line="560" w:lineRule="exact"/>
        <w:rPr>
          <w:rFonts w:eastAsia="仿宋_GB2312"/>
          <w:sz w:val="28"/>
          <w:szCs w:val="28"/>
        </w:rPr>
      </w:pPr>
      <w:r>
        <w:rPr>
          <w:rFonts w:eastAsia="仿宋_GB2312" w:hint="eastAsia"/>
          <w:sz w:val="28"/>
          <w:szCs w:val="28"/>
        </w:rPr>
        <w:t>二、竞赛目的</w:t>
      </w:r>
      <w:r>
        <w:rPr>
          <w:rFonts w:eastAsia="仿宋_GB2312"/>
          <w:sz w:val="28"/>
          <w:szCs w:val="28"/>
        </w:rPr>
        <w:t> </w:t>
      </w:r>
    </w:p>
    <w:p w:rsidR="000D7A3A" w:rsidRDefault="0060559D">
      <w:pPr>
        <w:snapToGrid w:val="0"/>
        <w:spacing w:line="560" w:lineRule="exact"/>
        <w:ind w:firstLineChars="200" w:firstLine="560"/>
        <w:rPr>
          <w:rFonts w:eastAsia="仿宋_GB2312"/>
          <w:sz w:val="28"/>
          <w:szCs w:val="28"/>
        </w:rPr>
      </w:pPr>
      <w:r>
        <w:rPr>
          <w:rFonts w:eastAsia="仿宋_GB2312" w:hint="eastAsia"/>
          <w:sz w:val="28"/>
          <w:szCs w:val="28"/>
        </w:rPr>
        <w:t>通过此项竞赛，检验参赛选手的团队协作能力、计划组织能力、自动线系统的设计、安装、编程、调试、运行、维护等工程实施能力以及效率和安全意识，引导我省高职院校机电类专业综合实践教学改革发展方向，促进工学结合人才培养模式改革与创新，培养可持续发展、满足企业需求的自动化技术类高端技术技能型人才。</w:t>
      </w:r>
    </w:p>
    <w:p w:rsidR="000D7A3A" w:rsidRDefault="0060559D">
      <w:pPr>
        <w:adjustRightInd w:val="0"/>
        <w:snapToGrid w:val="0"/>
        <w:spacing w:line="560" w:lineRule="exact"/>
        <w:rPr>
          <w:rFonts w:eastAsia="仿宋_GB2312"/>
          <w:sz w:val="28"/>
          <w:szCs w:val="28"/>
        </w:rPr>
      </w:pPr>
      <w:r>
        <w:rPr>
          <w:rFonts w:eastAsia="仿宋_GB2312" w:hint="eastAsia"/>
          <w:sz w:val="28"/>
          <w:szCs w:val="28"/>
        </w:rPr>
        <w:t>三、竞赛方式与参赛资格</w:t>
      </w:r>
    </w:p>
    <w:p w:rsidR="000D7A3A" w:rsidRDefault="0060559D">
      <w:pPr>
        <w:snapToGrid w:val="0"/>
        <w:spacing w:line="560" w:lineRule="exact"/>
        <w:ind w:firstLineChars="200" w:firstLine="560"/>
        <w:rPr>
          <w:color w:val="333333"/>
          <w:sz w:val="20"/>
          <w:szCs w:val="20"/>
        </w:rPr>
      </w:pPr>
      <w:r>
        <w:rPr>
          <w:rFonts w:eastAsia="仿宋_GB2312" w:hint="eastAsia"/>
          <w:sz w:val="28"/>
          <w:szCs w:val="28"/>
        </w:rPr>
        <w:t>（一）竞赛方式</w:t>
      </w:r>
    </w:p>
    <w:p w:rsidR="000D7A3A" w:rsidRDefault="0060559D">
      <w:pPr>
        <w:snapToGrid w:val="0"/>
        <w:spacing w:line="560" w:lineRule="exact"/>
        <w:ind w:firstLineChars="200" w:firstLine="560"/>
        <w:rPr>
          <w:rFonts w:eastAsia="仿宋_GB2312"/>
          <w:sz w:val="28"/>
          <w:szCs w:val="28"/>
        </w:rPr>
      </w:pPr>
      <w:r>
        <w:rPr>
          <w:rFonts w:eastAsia="仿宋_GB2312" w:hint="eastAsia"/>
          <w:sz w:val="28"/>
          <w:szCs w:val="28"/>
        </w:rPr>
        <w:t>比赛以团队方式进行，每支参赛队由</w:t>
      </w:r>
      <w:r>
        <w:rPr>
          <w:rFonts w:eastAsia="仿宋_GB2312"/>
          <w:sz w:val="28"/>
          <w:szCs w:val="28"/>
        </w:rPr>
        <w:t>2</w:t>
      </w:r>
      <w:r>
        <w:rPr>
          <w:rFonts w:eastAsia="仿宋_GB2312" w:hint="eastAsia"/>
          <w:sz w:val="28"/>
          <w:szCs w:val="28"/>
        </w:rPr>
        <w:t>名选手组成，其中队长</w:t>
      </w:r>
      <w:r>
        <w:rPr>
          <w:rFonts w:eastAsia="仿宋_GB2312"/>
          <w:sz w:val="28"/>
          <w:szCs w:val="28"/>
        </w:rPr>
        <w:t>1</w:t>
      </w:r>
      <w:r>
        <w:rPr>
          <w:rFonts w:eastAsia="仿宋_GB2312" w:hint="eastAsia"/>
          <w:sz w:val="28"/>
          <w:szCs w:val="28"/>
        </w:rPr>
        <w:t>名，性别和年级不限，限配</w:t>
      </w:r>
      <w:r>
        <w:rPr>
          <w:rFonts w:eastAsia="仿宋_GB2312"/>
          <w:sz w:val="28"/>
          <w:szCs w:val="28"/>
        </w:rPr>
        <w:t>1-2</w:t>
      </w:r>
      <w:r>
        <w:rPr>
          <w:rFonts w:eastAsia="仿宋_GB2312" w:hint="eastAsia"/>
          <w:sz w:val="28"/>
          <w:szCs w:val="28"/>
        </w:rPr>
        <w:t>名指导教师。参赛队按要求共同完成书面解答与实际操作一体的工作任务。每校限报</w:t>
      </w:r>
      <w:r>
        <w:rPr>
          <w:rFonts w:eastAsia="仿宋_GB2312"/>
          <w:sz w:val="28"/>
          <w:szCs w:val="28"/>
        </w:rPr>
        <w:t>1</w:t>
      </w:r>
      <w:r>
        <w:rPr>
          <w:rFonts w:eastAsia="仿宋_GB2312" w:hint="eastAsia"/>
          <w:sz w:val="28"/>
          <w:szCs w:val="28"/>
        </w:rPr>
        <w:t>个参赛队。</w:t>
      </w:r>
    </w:p>
    <w:p w:rsidR="000D7A3A" w:rsidRDefault="0060559D">
      <w:pPr>
        <w:snapToGrid w:val="0"/>
        <w:spacing w:line="560" w:lineRule="exact"/>
        <w:ind w:firstLineChars="200" w:firstLine="560"/>
        <w:rPr>
          <w:rFonts w:ascii="宋体"/>
          <w:sz w:val="28"/>
          <w:szCs w:val="28"/>
        </w:rPr>
      </w:pPr>
      <w:r>
        <w:rPr>
          <w:rFonts w:eastAsia="仿宋_GB2312" w:hint="eastAsia"/>
          <w:sz w:val="28"/>
          <w:szCs w:val="28"/>
        </w:rPr>
        <w:t>（二）参赛资格</w:t>
      </w:r>
    </w:p>
    <w:p w:rsidR="000D7A3A" w:rsidRDefault="0060559D">
      <w:pPr>
        <w:snapToGrid w:val="0"/>
        <w:spacing w:line="560" w:lineRule="exact"/>
        <w:ind w:firstLineChars="200" w:firstLine="560"/>
        <w:rPr>
          <w:rFonts w:eastAsia="仿宋_GB2312"/>
          <w:sz w:val="28"/>
          <w:szCs w:val="28"/>
        </w:rPr>
      </w:pPr>
      <w:r>
        <w:rPr>
          <w:rFonts w:eastAsia="仿宋_GB2312" w:hint="eastAsia"/>
          <w:sz w:val="28"/>
          <w:szCs w:val="28"/>
        </w:rPr>
        <w:t>参赛选手必须是符合规定要求的高等职业院校</w:t>
      </w:r>
      <w:r>
        <w:rPr>
          <w:rFonts w:eastAsia="仿宋_GB2312" w:hint="eastAsia"/>
          <w:sz w:val="28"/>
          <w:szCs w:val="28"/>
        </w:rPr>
        <w:t>同校</w:t>
      </w:r>
      <w:r>
        <w:rPr>
          <w:rFonts w:eastAsia="仿宋_GB2312"/>
          <w:sz w:val="28"/>
          <w:szCs w:val="28"/>
        </w:rPr>
        <w:t>201</w:t>
      </w:r>
      <w:r>
        <w:rPr>
          <w:rFonts w:eastAsia="仿宋_GB2312" w:hint="eastAsia"/>
          <w:sz w:val="28"/>
          <w:szCs w:val="28"/>
        </w:rPr>
        <w:t>7</w:t>
      </w:r>
      <w:r>
        <w:rPr>
          <w:rFonts w:eastAsia="仿宋_GB2312" w:hint="eastAsia"/>
          <w:sz w:val="28"/>
          <w:szCs w:val="28"/>
        </w:rPr>
        <w:t>年度在籍学生</w:t>
      </w:r>
      <w:r>
        <w:rPr>
          <w:rFonts w:eastAsia="仿宋_GB2312"/>
          <w:sz w:val="28"/>
          <w:szCs w:val="28"/>
        </w:rPr>
        <w:t>,</w:t>
      </w:r>
      <w:r>
        <w:rPr>
          <w:rFonts w:eastAsia="仿宋_GB2312" w:hint="eastAsia"/>
          <w:sz w:val="28"/>
          <w:szCs w:val="28"/>
        </w:rPr>
        <w:t>请各高职院校严格把好选手资格审查关。如发现参赛选手资格不符，大赛组委会将取消其参赛资格，对赛后发现者将取消其获奖荣誉并追回奖品和证书，同时对相关责任人员及单位进行通报批评</w:t>
      </w:r>
    </w:p>
    <w:p w:rsidR="000D7A3A" w:rsidRDefault="0060559D">
      <w:pPr>
        <w:snapToGrid w:val="0"/>
        <w:spacing w:line="560" w:lineRule="exact"/>
        <w:rPr>
          <w:rFonts w:eastAsia="仿宋_GB2312"/>
          <w:sz w:val="28"/>
          <w:szCs w:val="28"/>
        </w:rPr>
      </w:pPr>
      <w:r>
        <w:rPr>
          <w:rFonts w:eastAsia="仿宋_GB2312" w:hint="eastAsia"/>
          <w:sz w:val="28"/>
          <w:szCs w:val="28"/>
        </w:rPr>
        <w:t>四、竞赛内容</w:t>
      </w:r>
    </w:p>
    <w:p w:rsidR="000D7A3A" w:rsidRDefault="0060559D">
      <w:pPr>
        <w:snapToGrid w:val="0"/>
        <w:spacing w:line="560" w:lineRule="exact"/>
        <w:ind w:firstLineChars="200" w:firstLine="560"/>
        <w:rPr>
          <w:rFonts w:eastAsia="仿宋_GB2312"/>
          <w:sz w:val="28"/>
          <w:szCs w:val="28"/>
        </w:rPr>
      </w:pPr>
      <w:r>
        <w:rPr>
          <w:rFonts w:eastAsia="仿宋_GB2312" w:hint="eastAsia"/>
          <w:sz w:val="28"/>
          <w:szCs w:val="28"/>
        </w:rPr>
        <w:t>竞赛任务涉及到的技术应用范围符合教育部《普通高等学校高职高专教育指导性专业目录（试行）》自动化技术类（</w:t>
      </w:r>
      <w:r>
        <w:rPr>
          <w:rFonts w:eastAsia="仿宋_GB2312"/>
          <w:sz w:val="28"/>
          <w:szCs w:val="28"/>
        </w:rPr>
        <w:t>5802</w:t>
      </w:r>
      <w:r>
        <w:rPr>
          <w:rFonts w:eastAsia="仿宋_GB2312" w:hint="eastAsia"/>
          <w:sz w:val="28"/>
          <w:szCs w:val="28"/>
        </w:rPr>
        <w:t>）中“机电一</w:t>
      </w:r>
      <w:r>
        <w:rPr>
          <w:rFonts w:eastAsia="仿宋_GB2312" w:hint="eastAsia"/>
          <w:sz w:val="28"/>
          <w:szCs w:val="28"/>
        </w:rPr>
        <w:lastRenderedPageBreak/>
        <w:t>体化技术”、“电气自动化技术”等专业的核心知识、技能要求，突出强调专业技术的综合应用。</w:t>
      </w:r>
    </w:p>
    <w:p w:rsidR="000D7A3A" w:rsidRDefault="0060559D">
      <w:pPr>
        <w:snapToGrid w:val="0"/>
        <w:spacing w:line="560" w:lineRule="exact"/>
        <w:ind w:firstLineChars="200" w:firstLine="560"/>
        <w:rPr>
          <w:rFonts w:eastAsia="仿宋_GB2312"/>
          <w:sz w:val="28"/>
          <w:szCs w:val="28"/>
        </w:rPr>
      </w:pPr>
      <w:r>
        <w:rPr>
          <w:rFonts w:eastAsia="仿宋_GB2312" w:hint="eastAsia"/>
          <w:sz w:val="28"/>
          <w:szCs w:val="28"/>
        </w:rPr>
        <w:t>参赛队在规定时间内，根据任务书的要</w:t>
      </w:r>
      <w:r>
        <w:rPr>
          <w:rFonts w:eastAsia="仿宋_GB2312" w:hint="eastAsia"/>
          <w:sz w:val="28"/>
          <w:szCs w:val="28"/>
        </w:rPr>
        <w:t>求，以现场操作“亚龙</w:t>
      </w:r>
      <w:r>
        <w:rPr>
          <w:rFonts w:eastAsia="仿宋_GB2312"/>
          <w:sz w:val="28"/>
          <w:szCs w:val="28"/>
        </w:rPr>
        <w:t>YL-335B</w:t>
      </w:r>
      <w:r>
        <w:rPr>
          <w:rFonts w:eastAsia="仿宋_GB2312" w:hint="eastAsia"/>
          <w:sz w:val="28"/>
          <w:szCs w:val="28"/>
        </w:rPr>
        <w:t>自动生产线实训考核装置”的方式，完成自动生产线设备部分工作单元的机械安装和调整，气动回路的安装、连接和调整，电气控制电路的设计、安装和布线，传感器安装与调整，</w:t>
      </w:r>
      <w:r>
        <w:rPr>
          <w:rFonts w:eastAsia="仿宋_GB2312"/>
          <w:sz w:val="28"/>
          <w:szCs w:val="28"/>
        </w:rPr>
        <w:t>PLC</w:t>
      </w:r>
      <w:r>
        <w:rPr>
          <w:rFonts w:eastAsia="仿宋_GB2312" w:hint="eastAsia"/>
          <w:sz w:val="28"/>
          <w:szCs w:val="28"/>
        </w:rPr>
        <w:t>编程，人机界面组态，电机驱动（含变频器及对应电机、伺服驱动器及伺服电机）参数设定，以及系统统调、运行等工作。</w:t>
      </w:r>
    </w:p>
    <w:p w:rsidR="000D7A3A" w:rsidRDefault="0060559D">
      <w:pPr>
        <w:snapToGrid w:val="0"/>
        <w:spacing w:line="560" w:lineRule="exact"/>
        <w:ind w:firstLineChars="200" w:firstLine="560"/>
        <w:rPr>
          <w:rFonts w:eastAsia="仿宋_GB2312"/>
          <w:sz w:val="28"/>
          <w:szCs w:val="28"/>
        </w:rPr>
      </w:pPr>
      <w:r>
        <w:rPr>
          <w:rFonts w:eastAsia="仿宋_GB2312" w:hint="eastAsia"/>
          <w:sz w:val="28"/>
          <w:szCs w:val="28"/>
        </w:rPr>
        <w:t>（</w:t>
      </w:r>
      <w:r>
        <w:rPr>
          <w:rFonts w:eastAsia="仿宋_GB2312"/>
          <w:sz w:val="28"/>
          <w:szCs w:val="28"/>
        </w:rPr>
        <w:t>1</w:t>
      </w:r>
      <w:r>
        <w:rPr>
          <w:rFonts w:eastAsia="仿宋_GB2312" w:hint="eastAsia"/>
          <w:sz w:val="28"/>
          <w:szCs w:val="28"/>
        </w:rPr>
        <w:t>）按任务书的要求，完成亚龙</w:t>
      </w:r>
      <w:r>
        <w:rPr>
          <w:rFonts w:eastAsia="仿宋_GB2312"/>
          <w:sz w:val="28"/>
          <w:szCs w:val="28"/>
        </w:rPr>
        <w:t>YL-335B</w:t>
      </w:r>
      <w:r>
        <w:rPr>
          <w:rFonts w:eastAsia="仿宋_GB2312" w:hint="eastAsia"/>
          <w:sz w:val="28"/>
          <w:szCs w:val="28"/>
        </w:rPr>
        <w:t>自动线系统部分工作单元的机械安装和调试。</w:t>
      </w:r>
    </w:p>
    <w:p w:rsidR="000D7A3A" w:rsidRDefault="0060559D">
      <w:pPr>
        <w:snapToGrid w:val="0"/>
        <w:spacing w:line="560" w:lineRule="exact"/>
        <w:ind w:firstLineChars="200" w:firstLine="560"/>
        <w:rPr>
          <w:rFonts w:eastAsia="仿宋_GB2312"/>
          <w:sz w:val="28"/>
          <w:szCs w:val="28"/>
        </w:rPr>
      </w:pPr>
      <w:r>
        <w:rPr>
          <w:rFonts w:eastAsia="仿宋_GB2312" w:hint="eastAsia"/>
          <w:sz w:val="28"/>
          <w:szCs w:val="28"/>
        </w:rPr>
        <w:t>（</w:t>
      </w:r>
      <w:r>
        <w:rPr>
          <w:rFonts w:eastAsia="仿宋_GB2312"/>
          <w:sz w:val="28"/>
          <w:szCs w:val="28"/>
        </w:rPr>
        <w:t>2</w:t>
      </w:r>
      <w:r>
        <w:rPr>
          <w:rFonts w:eastAsia="仿宋_GB2312" w:hint="eastAsia"/>
          <w:sz w:val="28"/>
          <w:szCs w:val="28"/>
        </w:rPr>
        <w:t>）根据任务书的要求，完成对各系统中气动元件的管路连接及传感器的位置调整。</w:t>
      </w:r>
    </w:p>
    <w:p w:rsidR="000D7A3A" w:rsidRDefault="0060559D">
      <w:pPr>
        <w:snapToGrid w:val="0"/>
        <w:spacing w:line="560" w:lineRule="exact"/>
        <w:ind w:firstLineChars="200" w:firstLine="560"/>
        <w:rPr>
          <w:rFonts w:eastAsia="仿宋_GB2312"/>
          <w:sz w:val="28"/>
          <w:szCs w:val="28"/>
        </w:rPr>
      </w:pPr>
      <w:r>
        <w:rPr>
          <w:rFonts w:eastAsia="仿宋_GB2312" w:hint="eastAsia"/>
          <w:sz w:val="28"/>
          <w:szCs w:val="28"/>
        </w:rPr>
        <w:t>（</w:t>
      </w:r>
      <w:r>
        <w:rPr>
          <w:rFonts w:eastAsia="仿宋_GB2312"/>
          <w:sz w:val="28"/>
          <w:szCs w:val="28"/>
        </w:rPr>
        <w:t>3</w:t>
      </w:r>
      <w:r>
        <w:rPr>
          <w:rFonts w:eastAsia="仿宋_GB2312" w:hint="eastAsia"/>
          <w:sz w:val="28"/>
          <w:szCs w:val="28"/>
        </w:rPr>
        <w:t>）按任务书中的生产流程和控制要求，设</w:t>
      </w:r>
      <w:r>
        <w:rPr>
          <w:rFonts w:eastAsia="仿宋_GB2312" w:hint="eastAsia"/>
          <w:sz w:val="28"/>
          <w:szCs w:val="28"/>
        </w:rPr>
        <w:t>计自动线系统的电气控制线路图，按控制线路图连接相应控制系统电路。</w:t>
      </w:r>
    </w:p>
    <w:p w:rsidR="000D7A3A" w:rsidRDefault="0060559D">
      <w:pPr>
        <w:snapToGrid w:val="0"/>
        <w:spacing w:line="560" w:lineRule="exact"/>
        <w:ind w:firstLineChars="200" w:firstLine="560"/>
        <w:rPr>
          <w:rFonts w:eastAsia="仿宋_GB2312"/>
          <w:sz w:val="28"/>
          <w:szCs w:val="28"/>
        </w:rPr>
      </w:pPr>
      <w:r>
        <w:rPr>
          <w:rFonts w:eastAsia="仿宋_GB2312" w:hint="eastAsia"/>
          <w:sz w:val="28"/>
          <w:szCs w:val="28"/>
        </w:rPr>
        <w:t>（</w:t>
      </w:r>
      <w:r>
        <w:rPr>
          <w:rFonts w:eastAsia="仿宋_GB2312"/>
          <w:sz w:val="28"/>
          <w:szCs w:val="28"/>
        </w:rPr>
        <w:t>4)</w:t>
      </w:r>
      <w:r>
        <w:rPr>
          <w:rFonts w:eastAsia="仿宋_GB2312" w:hint="eastAsia"/>
          <w:sz w:val="28"/>
          <w:szCs w:val="28"/>
        </w:rPr>
        <w:t>设备编程和调试</w:t>
      </w:r>
    </w:p>
    <w:p w:rsidR="000D7A3A" w:rsidRDefault="0060559D">
      <w:pPr>
        <w:snapToGrid w:val="0"/>
        <w:spacing w:line="560" w:lineRule="exact"/>
        <w:ind w:firstLineChars="200" w:firstLine="560"/>
        <w:rPr>
          <w:rFonts w:eastAsia="仿宋_GB2312"/>
          <w:sz w:val="28"/>
          <w:szCs w:val="28"/>
        </w:rPr>
      </w:pPr>
      <w:r>
        <w:rPr>
          <w:rFonts w:eastAsia="仿宋_GB2312" w:hint="eastAsia"/>
          <w:sz w:val="28"/>
          <w:szCs w:val="28"/>
        </w:rPr>
        <w:t>针对供料、加工、装配、输送及分拣单元工艺流程、功能要求，组建和编制人机界面组态，编制可编程控制器的控制程序，设置驱动设备控制参数。整体调试自动生产线的设备和控制程序，达到任务书中的功能和技术要求。</w:t>
      </w:r>
    </w:p>
    <w:p w:rsidR="000D7A3A" w:rsidRDefault="0060559D">
      <w:pPr>
        <w:snapToGrid w:val="0"/>
        <w:spacing w:line="560" w:lineRule="exact"/>
        <w:ind w:firstLineChars="200" w:firstLine="560"/>
        <w:rPr>
          <w:rFonts w:eastAsia="仿宋_GB2312"/>
          <w:sz w:val="28"/>
          <w:szCs w:val="28"/>
        </w:rPr>
      </w:pPr>
      <w:r>
        <w:rPr>
          <w:rFonts w:eastAsia="仿宋_GB2312" w:hint="eastAsia"/>
          <w:sz w:val="28"/>
          <w:szCs w:val="28"/>
        </w:rPr>
        <w:t>（</w:t>
      </w:r>
      <w:r>
        <w:rPr>
          <w:rFonts w:eastAsia="仿宋_GB2312"/>
          <w:sz w:val="28"/>
          <w:szCs w:val="28"/>
        </w:rPr>
        <w:t>5)</w:t>
      </w:r>
      <w:r>
        <w:rPr>
          <w:rFonts w:eastAsia="仿宋_GB2312" w:hint="eastAsia"/>
          <w:sz w:val="28"/>
          <w:szCs w:val="28"/>
        </w:rPr>
        <w:t>根据任务书的具体要求将相关运行记录保存到指定存储区域。</w:t>
      </w:r>
    </w:p>
    <w:p w:rsidR="000D7A3A" w:rsidRDefault="0060559D">
      <w:pPr>
        <w:adjustRightInd w:val="0"/>
        <w:snapToGrid w:val="0"/>
        <w:spacing w:line="560" w:lineRule="exact"/>
        <w:rPr>
          <w:rFonts w:eastAsia="仿宋_GB2312"/>
          <w:sz w:val="28"/>
          <w:szCs w:val="28"/>
        </w:rPr>
      </w:pPr>
      <w:r>
        <w:rPr>
          <w:rFonts w:eastAsia="仿宋_GB2312" w:hint="eastAsia"/>
          <w:sz w:val="28"/>
          <w:szCs w:val="28"/>
        </w:rPr>
        <w:t>五、竞赛规则</w:t>
      </w:r>
    </w:p>
    <w:p w:rsidR="000D7A3A" w:rsidRDefault="0060559D">
      <w:pPr>
        <w:snapToGrid w:val="0"/>
        <w:spacing w:line="560" w:lineRule="exact"/>
        <w:ind w:firstLineChars="200" w:firstLine="560"/>
        <w:rPr>
          <w:rFonts w:eastAsia="仿宋_GB2312"/>
          <w:sz w:val="28"/>
          <w:szCs w:val="28"/>
        </w:rPr>
      </w:pPr>
      <w:r>
        <w:rPr>
          <w:rFonts w:eastAsia="仿宋_GB2312"/>
          <w:sz w:val="28"/>
          <w:szCs w:val="28"/>
        </w:rPr>
        <w:t>1.</w:t>
      </w:r>
      <w:r>
        <w:rPr>
          <w:rFonts w:eastAsia="仿宋_GB2312" w:hint="eastAsia"/>
          <w:sz w:val="28"/>
          <w:szCs w:val="28"/>
        </w:rPr>
        <w:t>赛场提供竞赛组委会指定的专用设备，参赛队须按照组委会指定的工具清单自备工具携带入场比赛。</w:t>
      </w:r>
    </w:p>
    <w:p w:rsidR="000D7A3A" w:rsidRDefault="0060559D">
      <w:pPr>
        <w:widowControl/>
        <w:shd w:val="clear" w:color="auto" w:fill="FFFFFF"/>
        <w:spacing w:line="560" w:lineRule="exact"/>
        <w:ind w:firstLineChars="200" w:firstLine="560"/>
        <w:jc w:val="left"/>
        <w:rPr>
          <w:rFonts w:eastAsia="仿宋_GB2312"/>
          <w:sz w:val="28"/>
          <w:szCs w:val="28"/>
        </w:rPr>
      </w:pPr>
      <w:r>
        <w:rPr>
          <w:rFonts w:eastAsia="仿宋_GB2312"/>
          <w:sz w:val="28"/>
          <w:szCs w:val="28"/>
        </w:rPr>
        <w:lastRenderedPageBreak/>
        <w:t>2.</w:t>
      </w:r>
      <w:r>
        <w:rPr>
          <w:rFonts w:ascii="仿宋_GB2312" w:eastAsia="仿宋_GB2312" w:hAnsi="宋体" w:hint="eastAsia"/>
          <w:sz w:val="28"/>
          <w:szCs w:val="28"/>
        </w:rPr>
        <w:t>由抽签确定参赛队的比赛工位，</w:t>
      </w:r>
      <w:r>
        <w:rPr>
          <w:rFonts w:eastAsia="仿宋_GB2312" w:hint="eastAsia"/>
          <w:sz w:val="28"/>
          <w:szCs w:val="28"/>
        </w:rPr>
        <w:t>参赛选手按规定时间进入竞赛场地，确认现场条件，按统一指令开始比赛。</w:t>
      </w:r>
    </w:p>
    <w:p w:rsidR="000D7A3A" w:rsidRDefault="0060559D">
      <w:pPr>
        <w:snapToGrid w:val="0"/>
        <w:spacing w:line="560" w:lineRule="exact"/>
        <w:ind w:firstLineChars="200" w:firstLine="560"/>
        <w:rPr>
          <w:rFonts w:eastAsia="仿宋_GB2312"/>
          <w:sz w:val="28"/>
          <w:szCs w:val="28"/>
        </w:rPr>
      </w:pPr>
      <w:r>
        <w:rPr>
          <w:rFonts w:eastAsia="仿宋_GB2312"/>
          <w:sz w:val="28"/>
          <w:szCs w:val="28"/>
        </w:rPr>
        <w:t>3.</w:t>
      </w:r>
      <w:r>
        <w:rPr>
          <w:rFonts w:eastAsia="仿宋_GB2312" w:hint="eastAsia"/>
          <w:sz w:val="28"/>
          <w:szCs w:val="28"/>
        </w:rPr>
        <w:t>赛题以任务书的形式发放，参赛队根据任务书的要求完成竞赛任务</w:t>
      </w:r>
      <w:r>
        <w:rPr>
          <w:rFonts w:eastAsia="仿宋_GB2312"/>
          <w:sz w:val="28"/>
          <w:szCs w:val="28"/>
        </w:rPr>
        <w:t>,</w:t>
      </w:r>
      <w:r>
        <w:rPr>
          <w:rFonts w:eastAsia="仿宋_GB2312" w:hint="eastAsia"/>
          <w:sz w:val="28"/>
          <w:szCs w:val="28"/>
        </w:rPr>
        <w:t>并按要求和程序提交竞赛结果。</w:t>
      </w:r>
    </w:p>
    <w:p w:rsidR="000D7A3A" w:rsidRDefault="0060559D">
      <w:pPr>
        <w:snapToGrid w:val="0"/>
        <w:spacing w:line="560" w:lineRule="exact"/>
        <w:ind w:firstLineChars="200" w:firstLine="560"/>
        <w:rPr>
          <w:rFonts w:eastAsia="仿宋_GB2312"/>
          <w:sz w:val="28"/>
          <w:szCs w:val="28"/>
        </w:rPr>
      </w:pPr>
      <w:r>
        <w:rPr>
          <w:rFonts w:eastAsia="仿宋_GB2312"/>
          <w:sz w:val="28"/>
          <w:szCs w:val="28"/>
        </w:rPr>
        <w:t>4.</w:t>
      </w:r>
      <w:r>
        <w:rPr>
          <w:rFonts w:eastAsia="仿宋_GB2312" w:hint="eastAsia"/>
          <w:sz w:val="28"/>
          <w:szCs w:val="28"/>
        </w:rPr>
        <w:t>比赛时间共</w:t>
      </w:r>
      <w:r>
        <w:rPr>
          <w:rFonts w:eastAsia="仿宋_GB2312"/>
          <w:sz w:val="28"/>
          <w:szCs w:val="28"/>
        </w:rPr>
        <w:t>5</w:t>
      </w:r>
      <w:r>
        <w:rPr>
          <w:rFonts w:eastAsia="仿宋_GB2312" w:hint="eastAsia"/>
          <w:sz w:val="28"/>
          <w:szCs w:val="28"/>
        </w:rPr>
        <w:t>小时，参赛选手在竞赛项目指定的竞赛平台上完成比赛任务。</w:t>
      </w:r>
    </w:p>
    <w:p w:rsidR="000D7A3A" w:rsidRDefault="0060559D">
      <w:pPr>
        <w:snapToGrid w:val="0"/>
        <w:spacing w:line="560" w:lineRule="exact"/>
        <w:ind w:firstLineChars="200" w:firstLine="560"/>
        <w:rPr>
          <w:rFonts w:eastAsia="仿宋_GB2312"/>
          <w:sz w:val="28"/>
          <w:szCs w:val="28"/>
        </w:rPr>
      </w:pPr>
      <w:r>
        <w:rPr>
          <w:rFonts w:eastAsia="仿宋_GB2312"/>
          <w:sz w:val="28"/>
          <w:szCs w:val="28"/>
        </w:rPr>
        <w:t>5.</w:t>
      </w:r>
      <w:r>
        <w:rPr>
          <w:rFonts w:ascii="仿宋_GB2312" w:eastAsia="仿宋_GB2312" w:hAnsi="宋体" w:hint="eastAsia"/>
          <w:sz w:val="28"/>
          <w:szCs w:val="28"/>
        </w:rPr>
        <w:t>参赛选手在比赛过程中可提出设备器件更换要求。更换的器件经裁判组检测后，如为非人为损坏，给予补时</w:t>
      </w:r>
      <w:r>
        <w:rPr>
          <w:rFonts w:ascii="仿宋_GB2312" w:eastAsia="仿宋_GB2312" w:hAnsi="宋体"/>
          <w:sz w:val="28"/>
          <w:szCs w:val="28"/>
        </w:rPr>
        <w:t>3</w:t>
      </w:r>
      <w:r>
        <w:rPr>
          <w:rFonts w:ascii="仿宋_GB2312" w:eastAsia="仿宋_GB2312" w:hAnsi="宋体" w:hint="eastAsia"/>
          <w:sz w:val="28"/>
          <w:szCs w:val="28"/>
        </w:rPr>
        <w:t>分钟；如人为损坏每次扣</w:t>
      </w:r>
      <w:r>
        <w:rPr>
          <w:rFonts w:ascii="仿宋_GB2312" w:eastAsia="仿宋_GB2312" w:hAnsi="宋体"/>
          <w:sz w:val="28"/>
          <w:szCs w:val="28"/>
        </w:rPr>
        <w:t>3</w:t>
      </w:r>
      <w:r>
        <w:rPr>
          <w:rFonts w:ascii="仿宋_GB2312" w:eastAsia="仿宋_GB2312" w:hAnsi="宋体" w:hint="eastAsia"/>
          <w:sz w:val="28"/>
          <w:szCs w:val="28"/>
        </w:rPr>
        <w:t>分，如器件正常，每次扣</w:t>
      </w:r>
      <w:r>
        <w:rPr>
          <w:rFonts w:ascii="仿宋_GB2312" w:eastAsia="仿宋_GB2312" w:hAnsi="宋体"/>
          <w:sz w:val="28"/>
          <w:szCs w:val="28"/>
        </w:rPr>
        <w:t>1</w:t>
      </w:r>
      <w:r>
        <w:rPr>
          <w:rFonts w:ascii="仿宋_GB2312" w:eastAsia="仿宋_GB2312" w:hAnsi="宋体" w:hint="eastAsia"/>
          <w:sz w:val="28"/>
          <w:szCs w:val="28"/>
        </w:rPr>
        <w:t>分。</w:t>
      </w:r>
    </w:p>
    <w:p w:rsidR="000D7A3A" w:rsidRDefault="0060559D">
      <w:pPr>
        <w:snapToGrid w:val="0"/>
        <w:spacing w:line="560" w:lineRule="exact"/>
        <w:ind w:firstLineChars="200" w:firstLine="560"/>
        <w:rPr>
          <w:rFonts w:eastAsia="仿宋_GB2312"/>
          <w:sz w:val="28"/>
          <w:szCs w:val="28"/>
        </w:rPr>
      </w:pPr>
      <w:r>
        <w:rPr>
          <w:rFonts w:eastAsia="仿宋_GB2312"/>
          <w:sz w:val="28"/>
          <w:szCs w:val="28"/>
        </w:rPr>
        <w:t>6.</w:t>
      </w:r>
      <w:r>
        <w:rPr>
          <w:rFonts w:eastAsia="仿宋_GB2312" w:hint="eastAsia"/>
          <w:sz w:val="28"/>
          <w:szCs w:val="28"/>
        </w:rPr>
        <w:t>比赛过程中，参赛选手须严格遵守操作规程，确保人身及设备安全，并接受裁判员的监督和警示，参赛队提前结束竞赛，应举手向裁判员示意，比赛结束时间由裁判员记录，参赛队结束比赛后不得再进行任何操作。</w:t>
      </w:r>
    </w:p>
    <w:p w:rsidR="000D7A3A" w:rsidRDefault="0060559D">
      <w:pPr>
        <w:snapToGrid w:val="0"/>
        <w:spacing w:line="560" w:lineRule="exact"/>
        <w:ind w:firstLineChars="200" w:firstLine="560"/>
        <w:rPr>
          <w:rFonts w:eastAsia="仿宋_GB2312"/>
          <w:sz w:val="28"/>
          <w:szCs w:val="28"/>
        </w:rPr>
      </w:pPr>
      <w:r>
        <w:rPr>
          <w:rFonts w:ascii="仿宋_GB2312" w:eastAsia="仿宋_GB2312" w:hAnsi="宋体"/>
          <w:sz w:val="28"/>
          <w:szCs w:val="28"/>
        </w:rPr>
        <w:t>7.</w:t>
      </w:r>
      <w:r>
        <w:rPr>
          <w:rFonts w:ascii="仿宋_GB2312" w:eastAsia="仿宋_GB2312" w:hAnsi="宋体" w:hint="eastAsia"/>
          <w:sz w:val="28"/>
          <w:szCs w:val="28"/>
        </w:rPr>
        <w:t>比赛过程中，指导教师不得进入竞赛现场。</w:t>
      </w:r>
    </w:p>
    <w:p w:rsidR="000D7A3A" w:rsidRDefault="0060559D">
      <w:pPr>
        <w:snapToGrid w:val="0"/>
        <w:spacing w:line="560" w:lineRule="exact"/>
        <w:ind w:firstLineChars="200" w:firstLine="560"/>
        <w:rPr>
          <w:rFonts w:eastAsia="仿宋_GB2312"/>
          <w:sz w:val="28"/>
          <w:szCs w:val="28"/>
        </w:rPr>
      </w:pPr>
      <w:r>
        <w:rPr>
          <w:rFonts w:eastAsia="仿宋_GB2312"/>
          <w:sz w:val="28"/>
          <w:szCs w:val="28"/>
        </w:rPr>
        <w:t>8.</w:t>
      </w:r>
      <w:r>
        <w:rPr>
          <w:rFonts w:eastAsia="仿宋_GB2312" w:hint="eastAsia"/>
          <w:sz w:val="28"/>
          <w:szCs w:val="28"/>
        </w:rPr>
        <w:t>参赛选手须达到电工职业资格安全标准的要求，应自带统一的服装、绝缘鞋子进场比赛，女选手在竞赛过程中需束发戴帽。</w:t>
      </w:r>
    </w:p>
    <w:p w:rsidR="000D7A3A" w:rsidRDefault="0060559D">
      <w:pPr>
        <w:snapToGrid w:val="0"/>
        <w:spacing w:line="560" w:lineRule="exact"/>
        <w:ind w:firstLineChars="200" w:firstLine="560"/>
        <w:rPr>
          <w:rFonts w:eastAsia="仿宋_GB2312"/>
          <w:sz w:val="28"/>
          <w:szCs w:val="28"/>
        </w:rPr>
      </w:pPr>
      <w:r>
        <w:rPr>
          <w:rFonts w:eastAsia="仿宋_GB2312"/>
          <w:sz w:val="28"/>
          <w:szCs w:val="28"/>
        </w:rPr>
        <w:t>9.</w:t>
      </w:r>
      <w:r>
        <w:rPr>
          <w:rFonts w:eastAsia="仿宋_GB2312" w:hint="eastAsia"/>
          <w:sz w:val="28"/>
          <w:szCs w:val="28"/>
        </w:rPr>
        <w:t>比赛结束，参赛队须经裁判员同意后方可离开。</w:t>
      </w:r>
    </w:p>
    <w:p w:rsidR="000D7A3A" w:rsidRDefault="0060559D">
      <w:pPr>
        <w:adjustRightInd w:val="0"/>
        <w:snapToGrid w:val="0"/>
        <w:spacing w:line="560" w:lineRule="exact"/>
        <w:rPr>
          <w:rFonts w:eastAsia="仿宋_GB2312"/>
          <w:sz w:val="28"/>
          <w:szCs w:val="28"/>
        </w:rPr>
      </w:pPr>
      <w:r>
        <w:rPr>
          <w:rFonts w:eastAsia="仿宋_GB2312" w:hint="eastAsia"/>
          <w:sz w:val="28"/>
          <w:szCs w:val="28"/>
        </w:rPr>
        <w:t>六、评分方式与奖项设置</w:t>
      </w:r>
    </w:p>
    <w:p w:rsidR="000D7A3A" w:rsidRDefault="0060559D">
      <w:pPr>
        <w:snapToGrid w:val="0"/>
        <w:spacing w:line="560" w:lineRule="exact"/>
        <w:ind w:firstLineChars="200" w:firstLine="560"/>
        <w:rPr>
          <w:rFonts w:eastAsia="仿宋_GB2312"/>
          <w:sz w:val="28"/>
          <w:szCs w:val="28"/>
        </w:rPr>
      </w:pPr>
      <w:r>
        <w:rPr>
          <w:rFonts w:eastAsia="仿宋_GB2312" w:hint="eastAsia"/>
          <w:sz w:val="28"/>
          <w:szCs w:val="28"/>
        </w:rPr>
        <w:t>（一）评分方式</w:t>
      </w:r>
    </w:p>
    <w:p w:rsidR="000D7A3A" w:rsidRDefault="0060559D">
      <w:pPr>
        <w:snapToGrid w:val="0"/>
        <w:spacing w:line="560" w:lineRule="exact"/>
        <w:ind w:firstLineChars="250" w:firstLine="700"/>
        <w:rPr>
          <w:color w:val="333333"/>
          <w:sz w:val="20"/>
          <w:szCs w:val="20"/>
        </w:rPr>
      </w:pPr>
      <w:r>
        <w:rPr>
          <w:rFonts w:eastAsia="仿宋_GB2312"/>
          <w:sz w:val="28"/>
          <w:szCs w:val="28"/>
        </w:rPr>
        <w:t>1.</w:t>
      </w:r>
      <w:r>
        <w:rPr>
          <w:rFonts w:eastAsia="仿宋_GB2312" w:hint="eastAsia"/>
          <w:sz w:val="28"/>
          <w:szCs w:val="28"/>
        </w:rPr>
        <w:t>项目评分</w:t>
      </w:r>
    </w:p>
    <w:p w:rsidR="000D7A3A" w:rsidRDefault="0060559D">
      <w:pPr>
        <w:snapToGrid w:val="0"/>
        <w:spacing w:line="560" w:lineRule="exact"/>
        <w:ind w:firstLineChars="250" w:firstLine="700"/>
        <w:rPr>
          <w:rFonts w:eastAsia="仿宋_GB2312"/>
          <w:sz w:val="28"/>
          <w:szCs w:val="28"/>
        </w:rPr>
      </w:pPr>
      <w:r>
        <w:rPr>
          <w:rFonts w:eastAsia="仿宋_GB2312" w:hint="eastAsia"/>
          <w:sz w:val="28"/>
          <w:szCs w:val="28"/>
        </w:rPr>
        <w:t>依据选手完成工作任务的情况，参照国家职业资格“高级维修电工”和</w:t>
      </w:r>
      <w:r>
        <w:rPr>
          <w:rFonts w:eastAsia="仿宋_GB2312" w:hint="eastAsia"/>
          <w:sz w:val="28"/>
          <w:szCs w:val="28"/>
        </w:rPr>
        <w:t>“可编程序系统设计师（三级）”的知识技能要求，按照技能大赛技术裁判组制定的考核标准进行评分。评价方式采用过程评价与结果评价相结合，工艺评价与功能评价相结合，能力评价与职业素养评价</w:t>
      </w:r>
      <w:r>
        <w:rPr>
          <w:rFonts w:eastAsia="仿宋_GB2312" w:hint="eastAsia"/>
          <w:sz w:val="28"/>
          <w:szCs w:val="28"/>
        </w:rPr>
        <w:lastRenderedPageBreak/>
        <w:t>相结合。满分为</w:t>
      </w:r>
      <w:r>
        <w:rPr>
          <w:rFonts w:eastAsia="仿宋_GB2312"/>
          <w:sz w:val="28"/>
          <w:szCs w:val="28"/>
        </w:rPr>
        <w:t>100</w:t>
      </w:r>
      <w:r>
        <w:rPr>
          <w:rFonts w:eastAsia="仿宋_GB2312" w:hint="eastAsia"/>
          <w:sz w:val="28"/>
          <w:szCs w:val="28"/>
        </w:rPr>
        <w:t>分。</w:t>
      </w:r>
    </w:p>
    <w:p w:rsidR="000D7A3A" w:rsidRDefault="0060559D">
      <w:pPr>
        <w:snapToGrid w:val="0"/>
        <w:spacing w:line="560" w:lineRule="exact"/>
        <w:ind w:firstLineChars="250" w:firstLine="700"/>
        <w:rPr>
          <w:rFonts w:eastAsia="仿宋_GB2312"/>
          <w:sz w:val="28"/>
          <w:szCs w:val="28"/>
        </w:rPr>
      </w:pPr>
      <w:r>
        <w:rPr>
          <w:rFonts w:eastAsia="仿宋_GB2312" w:hint="eastAsia"/>
          <w:sz w:val="28"/>
          <w:szCs w:val="28"/>
        </w:rPr>
        <w:t>分值分布：</w:t>
      </w:r>
    </w:p>
    <w:p w:rsidR="000D7A3A" w:rsidRDefault="0060559D">
      <w:pPr>
        <w:shd w:val="clear" w:color="auto" w:fill="FFFFFF"/>
        <w:adjustRightInd w:val="0"/>
        <w:snapToGrid w:val="0"/>
        <w:spacing w:line="560" w:lineRule="exact"/>
        <w:ind w:firstLineChars="200" w:firstLine="560"/>
        <w:rPr>
          <w:rFonts w:ascii="仿宋_GB2312" w:eastAsia="仿宋_GB2312" w:hAnsi="宋体"/>
          <w:sz w:val="28"/>
          <w:szCs w:val="28"/>
        </w:rPr>
      </w:pPr>
      <w:r>
        <w:rPr>
          <w:rFonts w:ascii="仿宋_GB2312" w:eastAsia="仿宋_GB2312" w:hAnsi="宋体"/>
          <w:sz w:val="28"/>
          <w:szCs w:val="28"/>
        </w:rPr>
        <w:t>(1)</w:t>
      </w:r>
      <w:r>
        <w:rPr>
          <w:rFonts w:ascii="仿宋_GB2312" w:eastAsia="仿宋_GB2312" w:hAnsi="宋体" w:hint="eastAsia"/>
          <w:sz w:val="28"/>
          <w:szCs w:val="28"/>
        </w:rPr>
        <w:t>机械机构及气动部件安装及调整。</w:t>
      </w:r>
      <w:r>
        <w:rPr>
          <w:rFonts w:ascii="仿宋_GB2312" w:eastAsia="仿宋_GB2312" w:hAnsi="宋体"/>
          <w:sz w:val="28"/>
          <w:szCs w:val="28"/>
        </w:rPr>
        <w:t xml:space="preserve">    20</w:t>
      </w:r>
      <w:r>
        <w:rPr>
          <w:rFonts w:ascii="仿宋_GB2312" w:eastAsia="仿宋_GB2312" w:hAnsi="宋体" w:hint="eastAsia"/>
          <w:sz w:val="28"/>
          <w:szCs w:val="28"/>
        </w:rPr>
        <w:t>分</w:t>
      </w:r>
    </w:p>
    <w:p w:rsidR="000D7A3A" w:rsidRDefault="0060559D">
      <w:pPr>
        <w:shd w:val="clear" w:color="auto" w:fill="FFFFFF"/>
        <w:adjustRightInd w:val="0"/>
        <w:snapToGrid w:val="0"/>
        <w:spacing w:line="560" w:lineRule="exact"/>
        <w:ind w:firstLineChars="200" w:firstLine="560"/>
        <w:rPr>
          <w:rFonts w:ascii="仿宋_GB2312" w:eastAsia="仿宋_GB2312" w:hAnsi="宋体"/>
          <w:sz w:val="28"/>
          <w:szCs w:val="28"/>
        </w:rPr>
      </w:pPr>
      <w:r>
        <w:rPr>
          <w:rFonts w:ascii="仿宋_GB2312" w:eastAsia="仿宋_GB2312" w:hAnsi="宋体"/>
          <w:sz w:val="28"/>
          <w:szCs w:val="28"/>
        </w:rPr>
        <w:t>(2)</w:t>
      </w:r>
      <w:r>
        <w:rPr>
          <w:rFonts w:ascii="仿宋_GB2312" w:eastAsia="仿宋_GB2312" w:hAnsi="宋体" w:hint="eastAsia"/>
          <w:sz w:val="28"/>
          <w:szCs w:val="28"/>
        </w:rPr>
        <w:t>控制电路设计、接线。</w:t>
      </w:r>
      <w:r>
        <w:rPr>
          <w:rFonts w:ascii="仿宋_GB2312" w:eastAsia="仿宋_GB2312" w:hAnsi="宋体"/>
          <w:sz w:val="28"/>
          <w:szCs w:val="28"/>
        </w:rPr>
        <w:t xml:space="preserve">              24</w:t>
      </w:r>
      <w:r>
        <w:rPr>
          <w:rFonts w:ascii="仿宋_GB2312" w:eastAsia="仿宋_GB2312" w:hAnsi="宋体" w:hint="eastAsia"/>
          <w:sz w:val="28"/>
          <w:szCs w:val="28"/>
        </w:rPr>
        <w:t>分</w:t>
      </w:r>
    </w:p>
    <w:p w:rsidR="000D7A3A" w:rsidRDefault="0060559D">
      <w:pPr>
        <w:shd w:val="clear" w:color="auto" w:fill="FFFFFF"/>
        <w:adjustRightInd w:val="0"/>
        <w:snapToGrid w:val="0"/>
        <w:spacing w:line="560" w:lineRule="exact"/>
        <w:ind w:firstLineChars="200" w:firstLine="560"/>
        <w:rPr>
          <w:rFonts w:ascii="仿宋_GB2312" w:eastAsia="仿宋_GB2312" w:hAnsi="宋体"/>
          <w:sz w:val="28"/>
          <w:szCs w:val="28"/>
        </w:rPr>
      </w:pPr>
      <w:r>
        <w:rPr>
          <w:rFonts w:ascii="仿宋_GB2312" w:eastAsia="仿宋_GB2312" w:hAnsi="宋体"/>
          <w:sz w:val="28"/>
          <w:szCs w:val="28"/>
        </w:rPr>
        <w:t>(3)</w:t>
      </w:r>
      <w:r>
        <w:rPr>
          <w:rFonts w:ascii="仿宋_GB2312" w:eastAsia="仿宋_GB2312" w:hAnsi="宋体" w:hint="eastAsia"/>
          <w:sz w:val="28"/>
          <w:szCs w:val="28"/>
        </w:rPr>
        <w:t>工作单元独立功能完成情况。</w:t>
      </w:r>
      <w:r>
        <w:rPr>
          <w:rFonts w:ascii="仿宋_GB2312" w:eastAsia="仿宋_GB2312" w:hAnsi="宋体"/>
          <w:sz w:val="28"/>
          <w:szCs w:val="28"/>
        </w:rPr>
        <w:t xml:space="preserve">        20</w:t>
      </w:r>
      <w:r>
        <w:rPr>
          <w:rFonts w:ascii="仿宋_GB2312" w:eastAsia="仿宋_GB2312" w:hAnsi="宋体" w:hint="eastAsia"/>
          <w:sz w:val="28"/>
          <w:szCs w:val="28"/>
        </w:rPr>
        <w:t>分</w:t>
      </w:r>
    </w:p>
    <w:p w:rsidR="000D7A3A" w:rsidRDefault="0060559D">
      <w:pPr>
        <w:shd w:val="clear" w:color="auto" w:fill="FFFFFF"/>
        <w:adjustRightInd w:val="0"/>
        <w:snapToGrid w:val="0"/>
        <w:spacing w:line="560" w:lineRule="exact"/>
        <w:ind w:firstLineChars="200" w:firstLine="560"/>
        <w:rPr>
          <w:rFonts w:ascii="仿宋_GB2312" w:eastAsia="仿宋_GB2312" w:hAnsi="宋体"/>
          <w:sz w:val="28"/>
          <w:szCs w:val="28"/>
        </w:rPr>
      </w:pPr>
      <w:r>
        <w:rPr>
          <w:rFonts w:ascii="仿宋_GB2312" w:eastAsia="仿宋_GB2312" w:hAnsi="宋体"/>
          <w:sz w:val="28"/>
          <w:szCs w:val="28"/>
        </w:rPr>
        <w:t>(4)</w:t>
      </w:r>
      <w:r>
        <w:rPr>
          <w:rFonts w:ascii="仿宋_GB2312" w:eastAsia="仿宋_GB2312" w:hAnsi="宋体" w:hint="eastAsia"/>
          <w:sz w:val="28"/>
          <w:szCs w:val="28"/>
        </w:rPr>
        <w:t>自动线整体功能完成情况。</w:t>
      </w:r>
      <w:r>
        <w:rPr>
          <w:rFonts w:ascii="仿宋_GB2312" w:eastAsia="仿宋_GB2312" w:hAnsi="宋体"/>
          <w:sz w:val="28"/>
          <w:szCs w:val="28"/>
        </w:rPr>
        <w:t xml:space="preserve">          18</w:t>
      </w:r>
      <w:r>
        <w:rPr>
          <w:rFonts w:ascii="仿宋_GB2312" w:eastAsia="仿宋_GB2312" w:hAnsi="宋体" w:hint="eastAsia"/>
          <w:sz w:val="28"/>
          <w:szCs w:val="28"/>
        </w:rPr>
        <w:t>分</w:t>
      </w:r>
    </w:p>
    <w:p w:rsidR="000D7A3A" w:rsidRDefault="0060559D">
      <w:pPr>
        <w:shd w:val="clear" w:color="auto" w:fill="FFFFFF"/>
        <w:adjustRightInd w:val="0"/>
        <w:snapToGrid w:val="0"/>
        <w:spacing w:line="560" w:lineRule="exact"/>
        <w:ind w:firstLineChars="200" w:firstLine="560"/>
        <w:rPr>
          <w:rFonts w:ascii="仿宋_GB2312" w:eastAsia="仿宋_GB2312" w:hAnsi="宋体"/>
          <w:sz w:val="28"/>
          <w:szCs w:val="28"/>
        </w:rPr>
      </w:pPr>
      <w:r>
        <w:rPr>
          <w:rFonts w:ascii="仿宋_GB2312" w:eastAsia="仿宋_GB2312" w:hAnsi="宋体"/>
          <w:sz w:val="28"/>
          <w:szCs w:val="28"/>
        </w:rPr>
        <w:t>(5)</w:t>
      </w:r>
      <w:r>
        <w:rPr>
          <w:rFonts w:ascii="仿宋_GB2312" w:eastAsia="仿宋_GB2312" w:hAnsi="宋体" w:hint="eastAsia"/>
          <w:sz w:val="28"/>
          <w:szCs w:val="28"/>
        </w:rPr>
        <w:t>故障诊断与排除。</w:t>
      </w:r>
      <w:r>
        <w:rPr>
          <w:rFonts w:ascii="仿宋_GB2312" w:eastAsia="仿宋_GB2312" w:hAnsi="宋体"/>
          <w:sz w:val="28"/>
          <w:szCs w:val="28"/>
        </w:rPr>
        <w:t xml:space="preserve">                  8</w:t>
      </w:r>
      <w:r>
        <w:rPr>
          <w:rFonts w:ascii="仿宋_GB2312" w:eastAsia="仿宋_GB2312" w:hAnsi="宋体" w:hint="eastAsia"/>
          <w:sz w:val="28"/>
          <w:szCs w:val="28"/>
        </w:rPr>
        <w:t>分</w:t>
      </w:r>
    </w:p>
    <w:p w:rsidR="000D7A3A" w:rsidRDefault="0060559D">
      <w:pPr>
        <w:shd w:val="clear" w:color="auto" w:fill="FFFFFF"/>
        <w:adjustRightInd w:val="0"/>
        <w:snapToGrid w:val="0"/>
        <w:spacing w:line="560" w:lineRule="exact"/>
        <w:ind w:firstLineChars="200" w:firstLine="560"/>
        <w:rPr>
          <w:rFonts w:ascii="仿宋_GB2312" w:eastAsia="仿宋_GB2312" w:hAnsi="宋体"/>
          <w:sz w:val="28"/>
          <w:szCs w:val="28"/>
        </w:rPr>
      </w:pPr>
      <w:r>
        <w:rPr>
          <w:rFonts w:ascii="仿宋_GB2312" w:eastAsia="仿宋_GB2312" w:hAnsi="宋体"/>
          <w:sz w:val="28"/>
          <w:szCs w:val="28"/>
        </w:rPr>
        <w:t>(6)</w:t>
      </w:r>
      <w:r>
        <w:rPr>
          <w:rFonts w:ascii="仿宋_GB2312" w:eastAsia="仿宋_GB2312" w:hAnsi="宋体" w:hint="eastAsia"/>
          <w:sz w:val="28"/>
          <w:szCs w:val="28"/>
        </w:rPr>
        <w:t>职业素养、成本控制与安全意识。</w:t>
      </w:r>
      <w:r>
        <w:rPr>
          <w:rFonts w:ascii="仿宋_GB2312" w:eastAsia="仿宋_GB2312" w:hAnsi="宋体"/>
          <w:sz w:val="28"/>
          <w:szCs w:val="28"/>
        </w:rPr>
        <w:t xml:space="preserve">    10</w:t>
      </w:r>
      <w:r>
        <w:rPr>
          <w:rFonts w:ascii="仿宋_GB2312" w:eastAsia="仿宋_GB2312" w:hAnsi="宋体" w:hint="eastAsia"/>
          <w:sz w:val="28"/>
          <w:szCs w:val="28"/>
        </w:rPr>
        <w:t>分</w:t>
      </w:r>
    </w:p>
    <w:p w:rsidR="000D7A3A" w:rsidRDefault="0060559D">
      <w:pPr>
        <w:snapToGrid w:val="0"/>
        <w:spacing w:line="560" w:lineRule="exact"/>
        <w:ind w:firstLineChars="250" w:firstLine="700"/>
        <w:rPr>
          <w:rFonts w:eastAsia="仿宋_GB2312"/>
          <w:sz w:val="28"/>
          <w:szCs w:val="28"/>
        </w:rPr>
      </w:pPr>
      <w:r>
        <w:rPr>
          <w:rFonts w:eastAsia="仿宋_GB2312"/>
          <w:sz w:val="28"/>
          <w:szCs w:val="28"/>
        </w:rPr>
        <w:t>2.</w:t>
      </w:r>
      <w:r>
        <w:rPr>
          <w:rFonts w:eastAsia="仿宋_GB2312" w:hint="eastAsia"/>
          <w:sz w:val="28"/>
          <w:szCs w:val="28"/>
        </w:rPr>
        <w:t>违规扣分</w:t>
      </w:r>
    </w:p>
    <w:p w:rsidR="000D7A3A" w:rsidRDefault="0060559D">
      <w:pPr>
        <w:snapToGrid w:val="0"/>
        <w:spacing w:line="560" w:lineRule="exact"/>
        <w:ind w:firstLineChars="250" w:firstLine="700"/>
        <w:rPr>
          <w:rFonts w:eastAsia="仿宋_GB2312"/>
          <w:sz w:val="28"/>
          <w:szCs w:val="28"/>
        </w:rPr>
      </w:pPr>
      <w:r>
        <w:rPr>
          <w:rFonts w:eastAsia="仿宋_GB2312" w:hint="eastAsia"/>
          <w:sz w:val="28"/>
          <w:szCs w:val="28"/>
        </w:rPr>
        <w:t>选手有下列情形须从参赛成绩中扣分：</w:t>
      </w:r>
    </w:p>
    <w:p w:rsidR="000D7A3A" w:rsidRDefault="0060559D">
      <w:pPr>
        <w:snapToGrid w:val="0"/>
        <w:spacing w:line="560" w:lineRule="exact"/>
        <w:ind w:firstLineChars="250" w:firstLine="700"/>
        <w:rPr>
          <w:rFonts w:eastAsia="仿宋_GB2312"/>
          <w:sz w:val="28"/>
          <w:szCs w:val="28"/>
        </w:rPr>
      </w:pPr>
      <w:r>
        <w:rPr>
          <w:rFonts w:eastAsia="仿宋_GB2312" w:hint="eastAsia"/>
          <w:sz w:val="28"/>
          <w:szCs w:val="28"/>
        </w:rPr>
        <w:t>⑴</w:t>
      </w:r>
      <w:r>
        <w:rPr>
          <w:rFonts w:eastAsia="仿宋_GB2312"/>
          <w:sz w:val="28"/>
          <w:szCs w:val="28"/>
        </w:rPr>
        <w:t> </w:t>
      </w:r>
      <w:r>
        <w:rPr>
          <w:rFonts w:eastAsia="仿宋_GB2312" w:hint="eastAsia"/>
          <w:sz w:val="28"/>
          <w:szCs w:val="28"/>
        </w:rPr>
        <w:t>在完成工作任务的过程中，因操作不当导致事故，扣</w:t>
      </w:r>
      <w:r>
        <w:rPr>
          <w:rFonts w:eastAsia="仿宋_GB2312"/>
          <w:sz w:val="28"/>
          <w:szCs w:val="28"/>
        </w:rPr>
        <w:t>10</w:t>
      </w:r>
      <w:r>
        <w:rPr>
          <w:rFonts w:eastAsia="仿宋_GB2312" w:hint="eastAsia"/>
          <w:sz w:val="28"/>
          <w:szCs w:val="28"/>
        </w:rPr>
        <w:t>～</w:t>
      </w:r>
      <w:r>
        <w:rPr>
          <w:rFonts w:eastAsia="仿宋_GB2312"/>
          <w:sz w:val="28"/>
          <w:szCs w:val="28"/>
        </w:rPr>
        <w:t>20</w:t>
      </w:r>
      <w:r>
        <w:rPr>
          <w:rFonts w:eastAsia="仿宋_GB2312" w:hint="eastAsia"/>
          <w:sz w:val="28"/>
          <w:szCs w:val="28"/>
        </w:rPr>
        <w:t>分，情况严重者取消比赛资格。</w:t>
      </w:r>
    </w:p>
    <w:p w:rsidR="000D7A3A" w:rsidRDefault="0060559D">
      <w:pPr>
        <w:snapToGrid w:val="0"/>
        <w:spacing w:line="560" w:lineRule="exact"/>
        <w:ind w:firstLineChars="250" w:firstLine="700"/>
        <w:rPr>
          <w:rFonts w:eastAsia="仿宋_GB2312"/>
          <w:sz w:val="28"/>
          <w:szCs w:val="28"/>
        </w:rPr>
      </w:pPr>
      <w:r>
        <w:rPr>
          <w:rFonts w:eastAsia="仿宋_GB2312" w:hint="eastAsia"/>
          <w:sz w:val="28"/>
          <w:szCs w:val="28"/>
        </w:rPr>
        <w:t>⑵</w:t>
      </w:r>
      <w:r>
        <w:rPr>
          <w:rFonts w:eastAsia="仿宋_GB2312"/>
          <w:sz w:val="28"/>
          <w:szCs w:val="28"/>
        </w:rPr>
        <w:t> </w:t>
      </w:r>
      <w:r>
        <w:rPr>
          <w:rFonts w:eastAsia="仿宋_GB2312" w:hint="eastAsia"/>
          <w:sz w:val="28"/>
          <w:szCs w:val="28"/>
        </w:rPr>
        <w:t>因违规操作损坏赛场提供的设备，污染赛场环境等不符合职业规范的行为，视情节扣</w:t>
      </w:r>
      <w:r>
        <w:rPr>
          <w:rFonts w:eastAsia="仿宋_GB2312"/>
          <w:sz w:val="28"/>
          <w:szCs w:val="28"/>
        </w:rPr>
        <w:t>5</w:t>
      </w:r>
      <w:r>
        <w:rPr>
          <w:rFonts w:eastAsia="仿宋_GB2312" w:hint="eastAsia"/>
          <w:sz w:val="28"/>
          <w:szCs w:val="28"/>
        </w:rPr>
        <w:t>～</w:t>
      </w:r>
      <w:r>
        <w:rPr>
          <w:rFonts w:eastAsia="仿宋_GB2312"/>
          <w:sz w:val="28"/>
          <w:szCs w:val="28"/>
        </w:rPr>
        <w:t>10</w:t>
      </w:r>
      <w:r>
        <w:rPr>
          <w:rFonts w:eastAsia="仿宋_GB2312" w:hint="eastAsia"/>
          <w:sz w:val="28"/>
          <w:szCs w:val="28"/>
        </w:rPr>
        <w:t>分。</w:t>
      </w:r>
    </w:p>
    <w:p w:rsidR="000D7A3A" w:rsidRDefault="0060559D">
      <w:pPr>
        <w:snapToGrid w:val="0"/>
        <w:spacing w:line="560" w:lineRule="exact"/>
        <w:ind w:firstLineChars="250" w:firstLine="700"/>
        <w:rPr>
          <w:rFonts w:eastAsia="仿宋_GB2312"/>
          <w:sz w:val="28"/>
          <w:szCs w:val="28"/>
        </w:rPr>
      </w:pPr>
      <w:r>
        <w:rPr>
          <w:rFonts w:eastAsia="仿宋_GB2312" w:hint="eastAsia"/>
          <w:sz w:val="28"/>
          <w:szCs w:val="28"/>
        </w:rPr>
        <w:t>⑶</w:t>
      </w:r>
      <w:r>
        <w:rPr>
          <w:rFonts w:eastAsia="仿宋_GB2312"/>
          <w:sz w:val="28"/>
          <w:szCs w:val="28"/>
        </w:rPr>
        <w:t> </w:t>
      </w:r>
      <w:r>
        <w:rPr>
          <w:rFonts w:eastAsia="仿宋_GB2312" w:hint="eastAsia"/>
          <w:sz w:val="28"/>
          <w:szCs w:val="28"/>
        </w:rPr>
        <w:t>扰乱赛场秩序，干扰裁判员工作，视情节扣</w:t>
      </w:r>
      <w:r>
        <w:rPr>
          <w:rFonts w:eastAsia="仿宋_GB2312"/>
          <w:sz w:val="28"/>
          <w:szCs w:val="28"/>
        </w:rPr>
        <w:t>5</w:t>
      </w:r>
      <w:r>
        <w:rPr>
          <w:rFonts w:eastAsia="仿宋_GB2312" w:hint="eastAsia"/>
          <w:sz w:val="28"/>
          <w:szCs w:val="28"/>
        </w:rPr>
        <w:t>～</w:t>
      </w:r>
      <w:r>
        <w:rPr>
          <w:rFonts w:eastAsia="仿宋_GB2312"/>
          <w:sz w:val="28"/>
          <w:szCs w:val="28"/>
        </w:rPr>
        <w:t>10</w:t>
      </w:r>
      <w:r>
        <w:rPr>
          <w:rFonts w:eastAsia="仿宋_GB2312" w:hint="eastAsia"/>
          <w:sz w:val="28"/>
          <w:szCs w:val="28"/>
        </w:rPr>
        <w:t>分，情况严重者取消比赛资格。</w:t>
      </w:r>
    </w:p>
    <w:p w:rsidR="000D7A3A" w:rsidRDefault="0060559D">
      <w:pPr>
        <w:snapToGrid w:val="0"/>
        <w:spacing w:line="560" w:lineRule="exact"/>
        <w:ind w:firstLineChars="250" w:firstLine="700"/>
        <w:rPr>
          <w:rFonts w:eastAsia="仿宋_GB2312"/>
          <w:sz w:val="28"/>
          <w:szCs w:val="28"/>
        </w:rPr>
      </w:pPr>
      <w:r>
        <w:rPr>
          <w:rFonts w:eastAsia="仿宋_GB2312"/>
          <w:sz w:val="28"/>
          <w:szCs w:val="28"/>
        </w:rPr>
        <w:t>3.</w:t>
      </w:r>
      <w:r>
        <w:rPr>
          <w:rFonts w:eastAsia="仿宋_GB2312" w:hint="eastAsia"/>
          <w:sz w:val="28"/>
          <w:szCs w:val="28"/>
        </w:rPr>
        <w:t>成绩评定</w:t>
      </w:r>
    </w:p>
    <w:p w:rsidR="000D7A3A" w:rsidRDefault="0060559D">
      <w:pPr>
        <w:snapToGrid w:val="0"/>
        <w:spacing w:line="560" w:lineRule="exact"/>
        <w:ind w:firstLineChars="250" w:firstLine="700"/>
        <w:rPr>
          <w:rFonts w:eastAsia="仿宋_GB2312"/>
          <w:sz w:val="28"/>
          <w:szCs w:val="28"/>
        </w:rPr>
      </w:pPr>
      <w:r>
        <w:rPr>
          <w:rFonts w:eastAsia="仿宋_GB2312" w:hint="eastAsia"/>
          <w:sz w:val="28"/>
          <w:szCs w:val="28"/>
        </w:rPr>
        <w:t>竞赛成绩相同时，完成工作任务所用时间少的名次在前；竞赛成绩和完成工作任务用时均相同时，人机界面组态项和</w:t>
      </w:r>
      <w:r>
        <w:rPr>
          <w:rFonts w:eastAsia="仿宋_GB2312"/>
          <w:sz w:val="28"/>
          <w:szCs w:val="28"/>
        </w:rPr>
        <w:t>PLC</w:t>
      </w:r>
      <w:r>
        <w:rPr>
          <w:rFonts w:eastAsia="仿宋_GB2312" w:hint="eastAsia"/>
          <w:sz w:val="28"/>
          <w:szCs w:val="28"/>
        </w:rPr>
        <w:t>编程的成绩高的名次在前。</w:t>
      </w:r>
    </w:p>
    <w:p w:rsidR="000D7A3A" w:rsidRDefault="0060559D">
      <w:pPr>
        <w:snapToGrid w:val="0"/>
        <w:spacing w:line="560" w:lineRule="exact"/>
        <w:ind w:firstLineChars="250" w:firstLine="700"/>
        <w:rPr>
          <w:rFonts w:eastAsia="仿宋_GB2312"/>
          <w:sz w:val="28"/>
          <w:szCs w:val="28"/>
        </w:rPr>
      </w:pPr>
      <w:r>
        <w:rPr>
          <w:rFonts w:eastAsia="仿宋_GB2312" w:hint="eastAsia"/>
          <w:sz w:val="28"/>
          <w:szCs w:val="28"/>
        </w:rPr>
        <w:t>（二）奖项设定</w:t>
      </w:r>
    </w:p>
    <w:p w:rsidR="000D7A3A" w:rsidRDefault="0060559D">
      <w:pPr>
        <w:snapToGrid w:val="0"/>
        <w:spacing w:line="560" w:lineRule="exact"/>
        <w:ind w:firstLineChars="250" w:firstLine="700"/>
        <w:rPr>
          <w:rFonts w:eastAsia="仿宋_GB2312"/>
          <w:sz w:val="28"/>
          <w:szCs w:val="28"/>
        </w:rPr>
      </w:pPr>
      <w:r>
        <w:rPr>
          <w:rFonts w:eastAsia="仿宋_GB2312" w:hint="eastAsia"/>
          <w:sz w:val="28"/>
          <w:szCs w:val="28"/>
        </w:rPr>
        <w:t>竞赛设参赛选手团体奖，一等奖占比</w:t>
      </w:r>
      <w:r>
        <w:rPr>
          <w:rFonts w:eastAsia="仿宋_GB2312"/>
          <w:sz w:val="28"/>
          <w:szCs w:val="28"/>
        </w:rPr>
        <w:t>10%</w:t>
      </w:r>
      <w:r>
        <w:rPr>
          <w:rFonts w:eastAsia="仿宋_GB2312" w:hint="eastAsia"/>
          <w:sz w:val="28"/>
          <w:szCs w:val="28"/>
        </w:rPr>
        <w:t>，二等奖占比</w:t>
      </w:r>
      <w:r>
        <w:rPr>
          <w:rFonts w:eastAsia="仿宋_GB2312"/>
          <w:sz w:val="28"/>
          <w:szCs w:val="28"/>
        </w:rPr>
        <w:t>20%</w:t>
      </w:r>
      <w:r>
        <w:rPr>
          <w:rFonts w:eastAsia="仿宋_GB2312" w:hint="eastAsia"/>
          <w:sz w:val="28"/>
          <w:szCs w:val="28"/>
        </w:rPr>
        <w:t>，三等奖占比</w:t>
      </w:r>
      <w:r>
        <w:rPr>
          <w:rFonts w:eastAsia="仿宋_GB2312"/>
          <w:sz w:val="28"/>
          <w:szCs w:val="28"/>
        </w:rPr>
        <w:t>30%</w:t>
      </w:r>
      <w:r>
        <w:rPr>
          <w:rFonts w:eastAsia="仿宋_GB2312" w:hint="eastAsia"/>
          <w:sz w:val="28"/>
          <w:szCs w:val="28"/>
        </w:rPr>
        <w:t>。</w:t>
      </w:r>
    </w:p>
    <w:p w:rsidR="000D7A3A" w:rsidRDefault="000D7A3A">
      <w:pPr>
        <w:snapToGrid w:val="0"/>
        <w:spacing w:line="560" w:lineRule="exact"/>
        <w:ind w:firstLineChars="250" w:firstLine="700"/>
        <w:rPr>
          <w:rFonts w:eastAsia="仿宋_GB2312"/>
          <w:sz w:val="28"/>
          <w:szCs w:val="28"/>
        </w:rPr>
      </w:pPr>
    </w:p>
    <w:p w:rsidR="000D7A3A" w:rsidRDefault="0060559D">
      <w:pPr>
        <w:snapToGrid w:val="0"/>
        <w:spacing w:line="560" w:lineRule="exact"/>
        <w:rPr>
          <w:rFonts w:eastAsia="仿宋_GB2312"/>
          <w:sz w:val="28"/>
          <w:szCs w:val="28"/>
        </w:rPr>
      </w:pPr>
      <w:r>
        <w:rPr>
          <w:rFonts w:eastAsia="仿宋_GB2312" w:hint="eastAsia"/>
          <w:sz w:val="28"/>
          <w:szCs w:val="28"/>
        </w:rPr>
        <w:lastRenderedPageBreak/>
        <w:t>七、申诉与仲裁</w:t>
      </w:r>
    </w:p>
    <w:p w:rsidR="000D7A3A" w:rsidRDefault="0060559D">
      <w:pPr>
        <w:snapToGrid w:val="0"/>
        <w:spacing w:line="560" w:lineRule="exact"/>
        <w:ind w:firstLineChars="250" w:firstLine="700"/>
        <w:rPr>
          <w:rFonts w:eastAsia="仿宋_GB2312"/>
          <w:sz w:val="28"/>
          <w:szCs w:val="28"/>
        </w:rPr>
      </w:pPr>
      <w:r>
        <w:rPr>
          <w:rFonts w:eastAsia="仿宋_GB2312" w:hint="eastAsia"/>
          <w:sz w:val="28"/>
          <w:szCs w:val="28"/>
        </w:rPr>
        <w:t>（一）申诉</w:t>
      </w:r>
    </w:p>
    <w:p w:rsidR="000D7A3A" w:rsidRDefault="0060559D">
      <w:pPr>
        <w:snapToGrid w:val="0"/>
        <w:spacing w:line="560" w:lineRule="exact"/>
        <w:ind w:firstLineChars="250" w:firstLine="700"/>
        <w:rPr>
          <w:rFonts w:eastAsia="仿宋_GB2312"/>
          <w:sz w:val="28"/>
          <w:szCs w:val="28"/>
        </w:rPr>
      </w:pPr>
      <w:r>
        <w:rPr>
          <w:rFonts w:eastAsia="仿宋_GB2312"/>
          <w:sz w:val="28"/>
          <w:szCs w:val="28"/>
        </w:rPr>
        <w:t>1.</w:t>
      </w:r>
      <w:r>
        <w:rPr>
          <w:rFonts w:eastAsia="仿宋_GB2312" w:hint="eastAsia"/>
          <w:sz w:val="28"/>
          <w:szCs w:val="28"/>
        </w:rPr>
        <w:t>参赛队对不符合竞赛规定的设备、工具、软件，有失公正的评判、奖励，以及对工作人员的违规行为等，均可提出申诉。</w:t>
      </w:r>
      <w:r>
        <w:rPr>
          <w:rFonts w:eastAsia="仿宋_GB2312"/>
          <w:sz w:val="28"/>
          <w:szCs w:val="28"/>
        </w:rPr>
        <w:t> </w:t>
      </w:r>
    </w:p>
    <w:p w:rsidR="000D7A3A" w:rsidRDefault="0060559D">
      <w:pPr>
        <w:snapToGrid w:val="0"/>
        <w:spacing w:line="560" w:lineRule="exact"/>
        <w:ind w:firstLineChars="250" w:firstLine="700"/>
        <w:rPr>
          <w:rFonts w:eastAsia="仿宋_GB2312"/>
          <w:sz w:val="28"/>
          <w:szCs w:val="28"/>
        </w:rPr>
      </w:pPr>
      <w:r>
        <w:rPr>
          <w:rFonts w:eastAsia="仿宋_GB2312"/>
          <w:sz w:val="28"/>
          <w:szCs w:val="28"/>
        </w:rPr>
        <w:t>2.</w:t>
      </w:r>
      <w:r>
        <w:rPr>
          <w:rFonts w:eastAsia="仿宋_GB2312" w:hint="eastAsia"/>
          <w:sz w:val="28"/>
          <w:szCs w:val="28"/>
        </w:rPr>
        <w:t>申诉应在竞赛结束后</w:t>
      </w:r>
      <w:r>
        <w:rPr>
          <w:rFonts w:eastAsia="仿宋_GB2312"/>
          <w:color w:val="333300"/>
          <w:sz w:val="28"/>
          <w:szCs w:val="28"/>
        </w:rPr>
        <w:t>2</w:t>
      </w:r>
      <w:r>
        <w:rPr>
          <w:rFonts w:eastAsia="仿宋_GB2312" w:hint="eastAsia"/>
          <w:sz w:val="28"/>
          <w:szCs w:val="28"/>
        </w:rPr>
        <w:t>小时内提出，超过时效将不予受理。申诉时，应按照规定的程序由参赛队领队向相应赛项裁判工作组递交书面申诉报告。报告应对申诉事件的现象、发生的时间、涉及到的人员、申诉依据与理由等进行充分、实事求是的叙述。事实依据不充分、仅凭主观臆断的申诉将不予受理。申诉报</w:t>
      </w:r>
      <w:r>
        <w:rPr>
          <w:rFonts w:eastAsia="仿宋_GB2312" w:hint="eastAsia"/>
          <w:sz w:val="28"/>
          <w:szCs w:val="28"/>
        </w:rPr>
        <w:t>告须有申诉的参赛选手、领队签名。</w:t>
      </w:r>
    </w:p>
    <w:p w:rsidR="000D7A3A" w:rsidRDefault="0060559D">
      <w:pPr>
        <w:snapToGrid w:val="0"/>
        <w:spacing w:line="560" w:lineRule="exact"/>
        <w:ind w:firstLineChars="200" w:firstLine="560"/>
        <w:rPr>
          <w:rFonts w:eastAsia="仿宋_GB2312"/>
          <w:sz w:val="28"/>
          <w:szCs w:val="28"/>
        </w:rPr>
      </w:pPr>
      <w:r>
        <w:rPr>
          <w:rFonts w:eastAsia="仿宋_GB2312"/>
          <w:sz w:val="28"/>
          <w:szCs w:val="28"/>
        </w:rPr>
        <w:t> 3.</w:t>
      </w:r>
      <w:r>
        <w:rPr>
          <w:rFonts w:eastAsia="仿宋_GB2312" w:hint="eastAsia"/>
          <w:sz w:val="28"/>
          <w:szCs w:val="28"/>
        </w:rPr>
        <w:t>赛项裁判工作组收到申诉报告后，应根据申诉事由进行审查，</w:t>
      </w:r>
      <w:r>
        <w:rPr>
          <w:rFonts w:eastAsia="仿宋_GB2312"/>
          <w:sz w:val="28"/>
          <w:szCs w:val="28"/>
        </w:rPr>
        <w:t>6</w:t>
      </w:r>
      <w:r>
        <w:rPr>
          <w:rFonts w:eastAsia="仿宋_GB2312" w:hint="eastAsia"/>
          <w:sz w:val="28"/>
          <w:szCs w:val="28"/>
        </w:rPr>
        <w:t>小时内书面通知申诉方，告知申诉处理结果。如受理申诉，要通知申诉方举办听证会的时间和地点；如不受理申诉，要说明理由。</w:t>
      </w:r>
    </w:p>
    <w:p w:rsidR="000D7A3A" w:rsidRDefault="0060559D">
      <w:pPr>
        <w:snapToGrid w:val="0"/>
        <w:spacing w:line="560" w:lineRule="exact"/>
        <w:ind w:firstLineChars="200" w:firstLine="560"/>
        <w:rPr>
          <w:rFonts w:eastAsia="仿宋_GB2312"/>
          <w:sz w:val="28"/>
          <w:szCs w:val="28"/>
        </w:rPr>
      </w:pPr>
      <w:r>
        <w:rPr>
          <w:rFonts w:eastAsia="仿宋_GB2312"/>
          <w:sz w:val="28"/>
          <w:szCs w:val="28"/>
        </w:rPr>
        <w:t>4.</w:t>
      </w:r>
      <w:r>
        <w:rPr>
          <w:rFonts w:eastAsia="仿宋_GB2312" w:hint="eastAsia"/>
          <w:sz w:val="28"/>
          <w:szCs w:val="28"/>
        </w:rPr>
        <w:t>申诉人不得无故拒不接受处理结果，不允许采取过激行为刁难、攻击工作人员，否则视为放弃申诉。申诉人不满意赛项仲裁工作组的处理结果的，可向大赛仲裁委员会提出复议申请。</w:t>
      </w:r>
    </w:p>
    <w:p w:rsidR="000D7A3A" w:rsidRDefault="0060559D">
      <w:pPr>
        <w:snapToGrid w:val="0"/>
        <w:spacing w:line="560" w:lineRule="exact"/>
        <w:ind w:firstLineChars="250" w:firstLine="700"/>
        <w:rPr>
          <w:rFonts w:eastAsia="仿宋_GB2312"/>
          <w:sz w:val="28"/>
          <w:szCs w:val="28"/>
        </w:rPr>
      </w:pPr>
      <w:r>
        <w:rPr>
          <w:rFonts w:eastAsia="仿宋_GB2312" w:hint="eastAsia"/>
          <w:sz w:val="28"/>
          <w:szCs w:val="28"/>
        </w:rPr>
        <w:t>（二）仲裁</w:t>
      </w:r>
    </w:p>
    <w:p w:rsidR="000D7A3A" w:rsidRDefault="0060559D">
      <w:pPr>
        <w:snapToGrid w:val="0"/>
        <w:spacing w:line="560" w:lineRule="exact"/>
        <w:ind w:firstLineChars="250" w:firstLine="700"/>
        <w:rPr>
          <w:rFonts w:eastAsia="仿宋_GB2312"/>
          <w:sz w:val="28"/>
          <w:szCs w:val="28"/>
        </w:rPr>
      </w:pPr>
      <w:r>
        <w:rPr>
          <w:rFonts w:eastAsia="仿宋_GB2312" w:hint="eastAsia"/>
          <w:sz w:val="28"/>
          <w:szCs w:val="28"/>
        </w:rPr>
        <w:t>大赛设仲裁工作组，以保证竞赛的顺利进行和竞赛结果公平、公正。赛项仲裁工作组接受由代表队领队提出的对裁判结果的申诉。赛项仲裁</w:t>
      </w:r>
      <w:r>
        <w:rPr>
          <w:rFonts w:eastAsia="仿宋_GB2312" w:hint="eastAsia"/>
          <w:sz w:val="28"/>
          <w:szCs w:val="28"/>
        </w:rPr>
        <w:t>工作组在接到申诉后的</w:t>
      </w:r>
      <w:r>
        <w:rPr>
          <w:rFonts w:eastAsia="仿宋_GB2312"/>
          <w:sz w:val="28"/>
          <w:szCs w:val="28"/>
        </w:rPr>
        <w:t>2</w:t>
      </w:r>
      <w:r>
        <w:rPr>
          <w:rFonts w:eastAsia="仿宋_GB2312" w:hint="eastAsia"/>
          <w:sz w:val="28"/>
          <w:szCs w:val="28"/>
        </w:rPr>
        <w:t>小时内组织复议，</w:t>
      </w:r>
      <w:r>
        <w:rPr>
          <w:rFonts w:eastAsia="仿宋_GB2312"/>
          <w:sz w:val="28"/>
          <w:szCs w:val="28"/>
        </w:rPr>
        <w:t>6</w:t>
      </w:r>
      <w:r>
        <w:rPr>
          <w:rFonts w:eastAsia="仿宋_GB2312" w:hint="eastAsia"/>
          <w:sz w:val="28"/>
          <w:szCs w:val="28"/>
        </w:rPr>
        <w:t>小时内反馈复议结果。仲裁工作组的裁决为最终裁决，参赛队不得因对仲裁处理意见不服而停止比赛或滋事，否则按弃权处理。</w:t>
      </w:r>
    </w:p>
    <w:p w:rsidR="000D7A3A" w:rsidRDefault="000D7A3A">
      <w:pPr>
        <w:snapToGrid w:val="0"/>
        <w:spacing w:line="560" w:lineRule="exact"/>
        <w:ind w:firstLineChars="250" w:firstLine="700"/>
        <w:rPr>
          <w:rFonts w:eastAsia="仿宋_GB2312"/>
          <w:sz w:val="28"/>
          <w:szCs w:val="28"/>
        </w:rPr>
      </w:pPr>
    </w:p>
    <w:p w:rsidR="000D7A3A" w:rsidRDefault="000D7A3A">
      <w:pPr>
        <w:snapToGrid w:val="0"/>
        <w:spacing w:line="560" w:lineRule="exact"/>
        <w:ind w:firstLineChars="250" w:firstLine="700"/>
        <w:rPr>
          <w:rFonts w:eastAsia="仿宋_GB2312"/>
          <w:sz w:val="28"/>
          <w:szCs w:val="28"/>
        </w:rPr>
      </w:pPr>
    </w:p>
    <w:p w:rsidR="000D7A3A" w:rsidRDefault="0060559D">
      <w:pPr>
        <w:adjustRightInd w:val="0"/>
        <w:snapToGrid w:val="0"/>
        <w:spacing w:line="560" w:lineRule="exact"/>
        <w:jc w:val="center"/>
        <w:rPr>
          <w:rFonts w:ascii="华文隶书" w:eastAsia="华文隶书" w:hAnsi="宋体"/>
          <w:b/>
          <w:color w:val="000000"/>
          <w:sz w:val="32"/>
          <w:szCs w:val="32"/>
        </w:rPr>
      </w:pPr>
      <w:r>
        <w:rPr>
          <w:rFonts w:ascii="华文隶书" w:eastAsia="华文隶书" w:hAnsi="宋体"/>
          <w:b/>
          <w:color w:val="000000"/>
          <w:sz w:val="32"/>
          <w:szCs w:val="32"/>
        </w:rPr>
        <w:lastRenderedPageBreak/>
        <w:t>201</w:t>
      </w:r>
      <w:r>
        <w:rPr>
          <w:rFonts w:ascii="华文隶书" w:eastAsia="华文隶书" w:hAnsi="宋体" w:hint="eastAsia"/>
          <w:b/>
          <w:color w:val="000000"/>
          <w:sz w:val="32"/>
          <w:szCs w:val="32"/>
        </w:rPr>
        <w:t>7</w:t>
      </w:r>
      <w:r>
        <w:rPr>
          <w:rFonts w:ascii="华文隶书" w:eastAsia="华文隶书" w:hAnsi="宋体" w:hint="eastAsia"/>
          <w:b/>
          <w:color w:val="000000"/>
          <w:sz w:val="32"/>
          <w:szCs w:val="32"/>
        </w:rPr>
        <w:t>年浙江省高职院校技能大赛暨全国职业院校</w:t>
      </w:r>
    </w:p>
    <w:p w:rsidR="000D7A3A" w:rsidRDefault="0060559D">
      <w:pPr>
        <w:adjustRightInd w:val="0"/>
        <w:snapToGrid w:val="0"/>
        <w:spacing w:line="560" w:lineRule="exact"/>
        <w:jc w:val="center"/>
        <w:rPr>
          <w:rFonts w:ascii="华文隶书" w:eastAsia="华文隶书" w:hAnsi="宋体"/>
          <w:b/>
          <w:color w:val="000000"/>
          <w:sz w:val="32"/>
          <w:szCs w:val="32"/>
        </w:rPr>
      </w:pPr>
      <w:r>
        <w:rPr>
          <w:rFonts w:ascii="华文隶书" w:eastAsia="华文隶书" w:hAnsi="宋体" w:hint="eastAsia"/>
          <w:b/>
          <w:color w:val="000000"/>
          <w:sz w:val="32"/>
          <w:szCs w:val="32"/>
        </w:rPr>
        <w:t>技能大赛选拔赛技术规范</w:t>
      </w:r>
    </w:p>
    <w:p w:rsidR="000D7A3A" w:rsidRDefault="0060559D">
      <w:pPr>
        <w:adjustRightInd w:val="0"/>
        <w:snapToGrid w:val="0"/>
        <w:spacing w:line="560" w:lineRule="exact"/>
        <w:jc w:val="center"/>
        <w:rPr>
          <w:rFonts w:ascii="华文中宋" w:eastAsia="华文中宋" w:hAnsi="华文中宋"/>
          <w:b/>
          <w:color w:val="000000"/>
          <w:sz w:val="28"/>
          <w:szCs w:val="28"/>
        </w:rPr>
      </w:pPr>
      <w:r>
        <w:rPr>
          <w:rFonts w:ascii="宋体" w:hAnsi="宋体"/>
          <w:b/>
          <w:color w:val="000000"/>
          <w:sz w:val="32"/>
          <w:szCs w:val="32"/>
        </w:rPr>
        <w:t xml:space="preserve"> </w:t>
      </w:r>
      <w:r>
        <w:rPr>
          <w:rFonts w:ascii="华文中宋" w:eastAsia="华文中宋" w:hAnsi="华文中宋"/>
          <w:b/>
          <w:color w:val="000000"/>
          <w:sz w:val="28"/>
          <w:szCs w:val="28"/>
        </w:rPr>
        <w:t>-----</w:t>
      </w:r>
      <w:r>
        <w:rPr>
          <w:rFonts w:ascii="华文中宋" w:eastAsia="华文中宋" w:hAnsi="华文中宋" w:hint="eastAsia"/>
          <w:b/>
          <w:color w:val="000000"/>
          <w:sz w:val="28"/>
          <w:szCs w:val="28"/>
        </w:rPr>
        <w:t>《自动化生产线安装与调试》</w:t>
      </w:r>
    </w:p>
    <w:p w:rsidR="000D7A3A" w:rsidRDefault="0060559D">
      <w:pPr>
        <w:adjustRightInd w:val="0"/>
        <w:snapToGrid w:val="0"/>
        <w:spacing w:line="560" w:lineRule="exact"/>
        <w:rPr>
          <w:rFonts w:eastAsia="仿宋_GB2312"/>
          <w:sz w:val="28"/>
          <w:szCs w:val="28"/>
        </w:rPr>
      </w:pPr>
      <w:r>
        <w:rPr>
          <w:rFonts w:eastAsia="仿宋_GB2312" w:hint="eastAsia"/>
          <w:sz w:val="28"/>
          <w:szCs w:val="28"/>
        </w:rPr>
        <w:t>一、竞赛场地和环境标准</w:t>
      </w:r>
    </w:p>
    <w:p w:rsidR="000D7A3A" w:rsidRDefault="0060559D">
      <w:pPr>
        <w:snapToGrid w:val="0"/>
        <w:spacing w:line="560" w:lineRule="exact"/>
        <w:ind w:firstLineChars="250" w:firstLine="700"/>
        <w:rPr>
          <w:rFonts w:eastAsia="仿宋_GB2312"/>
          <w:sz w:val="28"/>
          <w:szCs w:val="28"/>
        </w:rPr>
      </w:pPr>
      <w:r>
        <w:rPr>
          <w:rFonts w:eastAsia="仿宋_GB2312"/>
          <w:sz w:val="28"/>
          <w:szCs w:val="28"/>
        </w:rPr>
        <w:t>1.</w:t>
      </w:r>
      <w:r>
        <w:rPr>
          <w:rFonts w:eastAsia="仿宋_GB2312" w:hint="eastAsia"/>
          <w:sz w:val="28"/>
          <w:szCs w:val="28"/>
        </w:rPr>
        <w:t>竞赛场地平整、明亮、通风良好，场地面积满足比赛要求，场地净高不低于</w:t>
      </w:r>
      <w:r>
        <w:rPr>
          <w:rFonts w:eastAsia="仿宋_GB2312"/>
          <w:sz w:val="28"/>
          <w:szCs w:val="28"/>
        </w:rPr>
        <w:t>3.5m</w:t>
      </w:r>
      <w:r>
        <w:rPr>
          <w:rFonts w:eastAsia="仿宋_GB2312" w:hint="eastAsia"/>
          <w:sz w:val="28"/>
          <w:szCs w:val="28"/>
        </w:rPr>
        <w:t>。</w:t>
      </w:r>
    </w:p>
    <w:p w:rsidR="000D7A3A" w:rsidRDefault="0060559D">
      <w:pPr>
        <w:snapToGrid w:val="0"/>
        <w:spacing w:line="560" w:lineRule="exact"/>
        <w:ind w:firstLineChars="250" w:firstLine="700"/>
        <w:rPr>
          <w:rFonts w:eastAsia="仿宋_GB2312"/>
          <w:sz w:val="28"/>
          <w:szCs w:val="28"/>
        </w:rPr>
      </w:pPr>
      <w:r>
        <w:rPr>
          <w:rFonts w:eastAsia="仿宋_GB2312"/>
          <w:sz w:val="28"/>
          <w:szCs w:val="28"/>
        </w:rPr>
        <w:t xml:space="preserve">2. </w:t>
      </w:r>
      <w:r>
        <w:rPr>
          <w:rFonts w:eastAsia="仿宋_GB2312" w:hint="eastAsia"/>
          <w:sz w:val="28"/>
          <w:szCs w:val="28"/>
        </w:rPr>
        <w:t>赛场提供</w:t>
      </w:r>
      <w:r>
        <w:rPr>
          <w:rFonts w:eastAsia="仿宋_GB2312"/>
          <w:sz w:val="28"/>
          <w:szCs w:val="28"/>
        </w:rPr>
        <w:t>380 V</w:t>
      </w:r>
      <w:r>
        <w:rPr>
          <w:rFonts w:eastAsia="仿宋_GB2312" w:hint="eastAsia"/>
          <w:sz w:val="28"/>
          <w:szCs w:val="28"/>
        </w:rPr>
        <w:t>三相五线、</w:t>
      </w:r>
      <w:r>
        <w:rPr>
          <w:rFonts w:eastAsia="仿宋_GB2312"/>
          <w:sz w:val="28"/>
          <w:szCs w:val="28"/>
        </w:rPr>
        <w:t>220 V</w:t>
      </w:r>
      <w:r>
        <w:rPr>
          <w:rFonts w:eastAsia="仿宋_GB2312" w:hint="eastAsia"/>
          <w:sz w:val="28"/>
          <w:szCs w:val="28"/>
        </w:rPr>
        <w:t>单相三线两种电压的交流电源，每个工位提供压力为</w:t>
      </w:r>
      <w:r>
        <w:rPr>
          <w:rFonts w:eastAsia="仿宋_GB2312"/>
          <w:sz w:val="28"/>
          <w:szCs w:val="28"/>
        </w:rPr>
        <w:t>0.6—1.0Mpa</w:t>
      </w:r>
      <w:r>
        <w:rPr>
          <w:rFonts w:eastAsia="仿宋_GB2312" w:hint="eastAsia"/>
          <w:sz w:val="28"/>
          <w:szCs w:val="28"/>
        </w:rPr>
        <w:t>的气源。供电和供气系统有必要的安全保护措施，提供独立的电源保护装置和安全保护措施。</w:t>
      </w:r>
    </w:p>
    <w:p w:rsidR="000D7A3A" w:rsidRDefault="0060559D">
      <w:pPr>
        <w:snapToGrid w:val="0"/>
        <w:spacing w:line="560" w:lineRule="exact"/>
        <w:ind w:firstLineChars="250" w:firstLine="700"/>
        <w:rPr>
          <w:rFonts w:eastAsia="仿宋_GB2312"/>
          <w:sz w:val="28"/>
          <w:szCs w:val="28"/>
        </w:rPr>
      </w:pPr>
      <w:r>
        <w:rPr>
          <w:rFonts w:eastAsia="仿宋_GB2312"/>
          <w:sz w:val="28"/>
          <w:szCs w:val="28"/>
        </w:rPr>
        <w:t>3.</w:t>
      </w:r>
      <w:r>
        <w:rPr>
          <w:rFonts w:eastAsia="仿宋_GB2312" w:hint="eastAsia"/>
          <w:sz w:val="28"/>
          <w:szCs w:val="28"/>
        </w:rPr>
        <w:t>竞赛工位：每个工位占地</w:t>
      </w:r>
      <w:r>
        <w:rPr>
          <w:rFonts w:eastAsia="仿宋_GB2312"/>
          <w:sz w:val="28"/>
          <w:szCs w:val="28"/>
        </w:rPr>
        <w:t>20m</w:t>
      </w:r>
      <w:r>
        <w:rPr>
          <w:rFonts w:eastAsia="仿宋_GB2312"/>
          <w:sz w:val="28"/>
          <w:szCs w:val="28"/>
          <w:vertAlign w:val="superscript"/>
        </w:rPr>
        <w:t>2</w:t>
      </w:r>
      <w:r>
        <w:rPr>
          <w:rFonts w:eastAsia="仿宋_GB2312" w:hint="eastAsia"/>
          <w:sz w:val="28"/>
          <w:szCs w:val="28"/>
        </w:rPr>
        <w:t>，且标明工位号，布置实训台、工作准备台各</w:t>
      </w:r>
      <w:r>
        <w:rPr>
          <w:rFonts w:eastAsia="仿宋_GB2312"/>
          <w:sz w:val="28"/>
          <w:szCs w:val="28"/>
        </w:rPr>
        <w:t>1</w:t>
      </w:r>
      <w:r>
        <w:rPr>
          <w:rFonts w:eastAsia="仿宋_GB2312" w:hint="eastAsia"/>
          <w:sz w:val="28"/>
          <w:szCs w:val="28"/>
        </w:rPr>
        <w:t>张、工作电脑</w:t>
      </w:r>
      <w:r>
        <w:rPr>
          <w:rFonts w:eastAsia="仿宋_GB2312"/>
          <w:sz w:val="28"/>
          <w:szCs w:val="28"/>
        </w:rPr>
        <w:t>1</w:t>
      </w:r>
      <w:r>
        <w:rPr>
          <w:rFonts w:eastAsia="仿宋_GB2312" w:hint="eastAsia"/>
          <w:sz w:val="28"/>
          <w:szCs w:val="28"/>
        </w:rPr>
        <w:t>台。</w:t>
      </w:r>
    </w:p>
    <w:p w:rsidR="000D7A3A" w:rsidRDefault="0060559D">
      <w:pPr>
        <w:snapToGrid w:val="0"/>
        <w:spacing w:line="560" w:lineRule="exact"/>
        <w:ind w:firstLineChars="250" w:firstLine="700"/>
        <w:rPr>
          <w:rFonts w:eastAsia="仿宋_GB2312"/>
          <w:sz w:val="28"/>
          <w:szCs w:val="28"/>
        </w:rPr>
      </w:pPr>
      <w:r>
        <w:rPr>
          <w:rFonts w:eastAsia="仿宋_GB2312"/>
          <w:sz w:val="28"/>
          <w:szCs w:val="28"/>
        </w:rPr>
        <w:t>4.</w:t>
      </w:r>
      <w:r>
        <w:rPr>
          <w:rFonts w:eastAsia="仿宋_GB2312" w:hint="eastAsia"/>
          <w:sz w:val="28"/>
          <w:szCs w:val="28"/>
        </w:rPr>
        <w:t>每个竞赛工位提供性能完好的计算机一台，并安装编程软件和相关应用软件。</w:t>
      </w:r>
    </w:p>
    <w:p w:rsidR="000D7A3A" w:rsidRDefault="0060559D">
      <w:pPr>
        <w:adjustRightInd w:val="0"/>
        <w:snapToGrid w:val="0"/>
        <w:spacing w:line="560" w:lineRule="exact"/>
        <w:rPr>
          <w:rFonts w:eastAsia="仿宋_GB2312"/>
          <w:sz w:val="28"/>
          <w:szCs w:val="28"/>
        </w:rPr>
      </w:pPr>
      <w:r>
        <w:rPr>
          <w:rFonts w:eastAsia="仿宋_GB2312" w:hint="eastAsia"/>
          <w:sz w:val="28"/>
          <w:szCs w:val="28"/>
        </w:rPr>
        <w:t>二、竞赛设备技术平台技术参数</w:t>
      </w:r>
    </w:p>
    <w:p w:rsidR="000D7A3A" w:rsidRDefault="0060559D">
      <w:pPr>
        <w:snapToGrid w:val="0"/>
        <w:spacing w:line="560" w:lineRule="exact"/>
        <w:ind w:firstLineChars="250" w:firstLine="700"/>
        <w:rPr>
          <w:rFonts w:eastAsia="仿宋_GB2312"/>
          <w:sz w:val="28"/>
          <w:szCs w:val="28"/>
        </w:rPr>
      </w:pPr>
      <w:r>
        <w:rPr>
          <w:rFonts w:eastAsia="仿宋_GB2312" w:hint="eastAsia"/>
          <w:sz w:val="28"/>
          <w:szCs w:val="28"/>
        </w:rPr>
        <w:t>浙江亚龙教育装备有限公司</w:t>
      </w:r>
      <w:r>
        <w:rPr>
          <w:rFonts w:eastAsia="仿宋_GB2312"/>
          <w:sz w:val="28"/>
          <w:szCs w:val="28"/>
        </w:rPr>
        <w:t>YL</w:t>
      </w:r>
      <w:r>
        <w:rPr>
          <w:rFonts w:eastAsia="仿宋_GB2312" w:hint="eastAsia"/>
          <w:sz w:val="28"/>
          <w:szCs w:val="28"/>
        </w:rPr>
        <w:t>－</w:t>
      </w:r>
      <w:r>
        <w:rPr>
          <w:rFonts w:eastAsia="仿宋_GB2312"/>
          <w:sz w:val="28"/>
          <w:szCs w:val="28"/>
        </w:rPr>
        <w:t>335B</w:t>
      </w:r>
      <w:r>
        <w:rPr>
          <w:rFonts w:eastAsia="仿宋_GB2312" w:hint="eastAsia"/>
          <w:sz w:val="28"/>
          <w:szCs w:val="28"/>
        </w:rPr>
        <w:t>型自动生产线实训考核装备技术参数如下，耗材统一提供。</w:t>
      </w:r>
    </w:p>
    <w:p w:rsidR="000D7A3A" w:rsidRDefault="0060559D">
      <w:pPr>
        <w:widowControl/>
        <w:shd w:val="clear" w:color="auto" w:fill="FFFFFF"/>
        <w:spacing w:line="560" w:lineRule="exact"/>
        <w:ind w:firstLineChars="200" w:firstLine="420"/>
        <w:jc w:val="left"/>
        <w:rPr>
          <w:rFonts w:ascii="仿宋_GB2312" w:eastAsia="仿宋_GB2312"/>
          <w:sz w:val="28"/>
          <w:szCs w:val="28"/>
        </w:rPr>
      </w:pPr>
      <w:r>
        <w:rPr>
          <w:noProof/>
        </w:rPr>
        <w:drawing>
          <wp:anchor distT="0" distB="0" distL="114300" distR="114300" simplePos="0" relativeHeight="251658240" behindDoc="0" locked="0" layoutInCell="1" allowOverlap="1">
            <wp:simplePos x="0" y="0"/>
            <wp:positionH relativeFrom="column">
              <wp:posOffset>1746885</wp:posOffset>
            </wp:positionH>
            <wp:positionV relativeFrom="paragraph">
              <wp:posOffset>45085</wp:posOffset>
            </wp:positionV>
            <wp:extent cx="2837815" cy="1911350"/>
            <wp:effectExtent l="19050" t="0" r="635" b="0"/>
            <wp:wrapThrough wrapText="bothSides">
              <wp:wrapPolygon edited="0">
                <wp:start x="-145" y="0"/>
                <wp:lineTo x="-145" y="21313"/>
                <wp:lineTo x="21605" y="21313"/>
                <wp:lineTo x="21605" y="0"/>
                <wp:lineTo x="-145" y="0"/>
              </wp:wrapPolygon>
            </wp:wrapThrough>
            <wp:docPr id="3" name="图片 1" descr="335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335B1"/>
                    <pic:cNvPicPr>
                      <a:picLocks noChangeAspect="1" noChangeArrowheads="1"/>
                    </pic:cNvPicPr>
                  </pic:nvPicPr>
                  <pic:blipFill>
                    <a:blip r:embed="rId8"/>
                    <a:srcRect l="4951" t="6279" r="4785" b="7907"/>
                    <a:stretch>
                      <a:fillRect/>
                    </a:stretch>
                  </pic:blipFill>
                  <pic:spPr>
                    <a:xfrm>
                      <a:off x="0" y="0"/>
                      <a:ext cx="2837815" cy="1911350"/>
                    </a:xfrm>
                    <a:prstGeom prst="rect">
                      <a:avLst/>
                    </a:prstGeom>
                    <a:noFill/>
                  </pic:spPr>
                </pic:pic>
              </a:graphicData>
            </a:graphic>
          </wp:anchor>
        </w:drawing>
      </w:r>
    </w:p>
    <w:p w:rsidR="000D7A3A" w:rsidRDefault="000D7A3A">
      <w:pPr>
        <w:snapToGrid w:val="0"/>
        <w:spacing w:line="560" w:lineRule="exact"/>
        <w:ind w:firstLineChars="200" w:firstLine="560"/>
        <w:rPr>
          <w:rFonts w:ascii="仿宋_GB2312" w:eastAsia="仿宋_GB2312" w:hAnsi="仿宋"/>
          <w:sz w:val="28"/>
          <w:szCs w:val="28"/>
        </w:rPr>
      </w:pPr>
    </w:p>
    <w:p w:rsidR="000D7A3A" w:rsidRDefault="000D7A3A">
      <w:pPr>
        <w:snapToGrid w:val="0"/>
        <w:spacing w:line="560" w:lineRule="exact"/>
        <w:ind w:firstLineChars="200" w:firstLine="560"/>
        <w:rPr>
          <w:rFonts w:ascii="仿宋_GB2312" w:eastAsia="仿宋_GB2312" w:hAnsi="仿宋"/>
          <w:sz w:val="28"/>
          <w:szCs w:val="28"/>
        </w:rPr>
      </w:pPr>
    </w:p>
    <w:p w:rsidR="000D7A3A" w:rsidRDefault="000D7A3A">
      <w:pPr>
        <w:snapToGrid w:val="0"/>
        <w:spacing w:line="560" w:lineRule="exact"/>
        <w:ind w:firstLineChars="200" w:firstLine="560"/>
        <w:rPr>
          <w:rFonts w:ascii="仿宋_GB2312" w:eastAsia="仿宋_GB2312" w:hAnsi="仿宋"/>
          <w:sz w:val="28"/>
          <w:szCs w:val="28"/>
        </w:rPr>
      </w:pPr>
    </w:p>
    <w:p w:rsidR="000D7A3A" w:rsidRDefault="000D7A3A">
      <w:pPr>
        <w:snapToGrid w:val="0"/>
        <w:spacing w:line="560" w:lineRule="exact"/>
        <w:ind w:firstLineChars="200" w:firstLine="560"/>
        <w:rPr>
          <w:rFonts w:ascii="仿宋_GB2312" w:eastAsia="仿宋_GB2312" w:hAnsi="仿宋"/>
          <w:sz w:val="28"/>
          <w:szCs w:val="28"/>
        </w:rPr>
      </w:pPr>
    </w:p>
    <w:p w:rsidR="000D7A3A" w:rsidRDefault="000D7A3A">
      <w:pPr>
        <w:snapToGrid w:val="0"/>
        <w:spacing w:line="560" w:lineRule="exact"/>
        <w:ind w:firstLineChars="200" w:firstLine="560"/>
        <w:rPr>
          <w:rFonts w:ascii="仿宋_GB2312" w:eastAsia="仿宋_GB2312" w:hAnsi="仿宋"/>
          <w:sz w:val="28"/>
          <w:szCs w:val="28"/>
        </w:rPr>
      </w:pPr>
    </w:p>
    <w:p w:rsidR="000D7A3A" w:rsidRDefault="0060559D">
      <w:pPr>
        <w:snapToGrid w:val="0"/>
        <w:spacing w:line="560" w:lineRule="exact"/>
        <w:ind w:firstLineChars="250" w:firstLine="700"/>
        <w:rPr>
          <w:rFonts w:eastAsia="仿宋_GB2312"/>
          <w:sz w:val="28"/>
          <w:szCs w:val="28"/>
        </w:rPr>
      </w:pPr>
      <w:r>
        <w:rPr>
          <w:rFonts w:eastAsia="仿宋_GB2312"/>
          <w:sz w:val="28"/>
          <w:szCs w:val="28"/>
        </w:rPr>
        <w:t>1.</w:t>
      </w:r>
      <w:r>
        <w:rPr>
          <w:rFonts w:eastAsia="仿宋_GB2312" w:hint="eastAsia"/>
          <w:sz w:val="28"/>
          <w:szCs w:val="28"/>
        </w:rPr>
        <w:t>工作电源：三相五线制</w:t>
      </w:r>
      <w:r>
        <w:rPr>
          <w:rFonts w:eastAsia="仿宋_GB2312"/>
          <w:sz w:val="28"/>
          <w:szCs w:val="28"/>
        </w:rPr>
        <w:t xml:space="preserve"> AC 380 V</w:t>
      </w:r>
      <w:r>
        <w:rPr>
          <w:rFonts w:eastAsia="仿宋_GB2312" w:hint="eastAsia"/>
          <w:sz w:val="28"/>
          <w:szCs w:val="28"/>
        </w:rPr>
        <w:t>±</w:t>
      </w:r>
      <w:r>
        <w:rPr>
          <w:rFonts w:eastAsia="仿宋_GB2312"/>
          <w:sz w:val="28"/>
          <w:szCs w:val="28"/>
        </w:rPr>
        <w:t>10%  50 Hz</w:t>
      </w:r>
      <w:r>
        <w:rPr>
          <w:rFonts w:eastAsia="仿宋_GB2312" w:hint="eastAsia"/>
          <w:sz w:val="28"/>
          <w:szCs w:val="28"/>
        </w:rPr>
        <w:t>；</w:t>
      </w:r>
    </w:p>
    <w:p w:rsidR="000D7A3A" w:rsidRDefault="0060559D">
      <w:pPr>
        <w:snapToGrid w:val="0"/>
        <w:spacing w:line="560" w:lineRule="exact"/>
        <w:ind w:firstLineChars="250" w:firstLine="700"/>
        <w:rPr>
          <w:rFonts w:eastAsia="仿宋_GB2312"/>
          <w:sz w:val="28"/>
          <w:szCs w:val="28"/>
        </w:rPr>
      </w:pPr>
      <w:r>
        <w:rPr>
          <w:rFonts w:eastAsia="仿宋_GB2312"/>
          <w:sz w:val="28"/>
          <w:szCs w:val="28"/>
        </w:rPr>
        <w:t>2.</w:t>
      </w:r>
      <w:r>
        <w:rPr>
          <w:rFonts w:eastAsia="仿宋_GB2312" w:hint="eastAsia"/>
          <w:sz w:val="28"/>
          <w:szCs w:val="28"/>
        </w:rPr>
        <w:t>设备外形尺寸：长×宽×高＝</w:t>
      </w:r>
      <w:r>
        <w:rPr>
          <w:rFonts w:eastAsia="仿宋_GB2312"/>
          <w:sz w:val="28"/>
          <w:szCs w:val="28"/>
        </w:rPr>
        <w:t>2100mm</w:t>
      </w:r>
      <w:r>
        <w:rPr>
          <w:rFonts w:eastAsia="仿宋_GB2312" w:hint="eastAsia"/>
          <w:sz w:val="28"/>
          <w:szCs w:val="28"/>
        </w:rPr>
        <w:t>×</w:t>
      </w:r>
      <w:r>
        <w:rPr>
          <w:rFonts w:eastAsia="仿宋_GB2312"/>
          <w:sz w:val="28"/>
          <w:szCs w:val="28"/>
        </w:rPr>
        <w:t>1000mm</w:t>
      </w:r>
      <w:r>
        <w:rPr>
          <w:rFonts w:eastAsia="仿宋_GB2312" w:hint="eastAsia"/>
          <w:sz w:val="28"/>
          <w:szCs w:val="28"/>
        </w:rPr>
        <w:t>×</w:t>
      </w:r>
      <w:r>
        <w:rPr>
          <w:rFonts w:eastAsia="仿宋_GB2312"/>
          <w:sz w:val="28"/>
          <w:szCs w:val="28"/>
        </w:rPr>
        <w:t>1500mm</w:t>
      </w:r>
      <w:r>
        <w:rPr>
          <w:rFonts w:eastAsia="仿宋_GB2312" w:hint="eastAsia"/>
          <w:sz w:val="28"/>
          <w:szCs w:val="28"/>
        </w:rPr>
        <w:t>；</w:t>
      </w:r>
    </w:p>
    <w:p w:rsidR="000D7A3A" w:rsidRDefault="0060559D">
      <w:pPr>
        <w:snapToGrid w:val="0"/>
        <w:spacing w:line="560" w:lineRule="exact"/>
        <w:ind w:firstLineChars="250" w:firstLine="700"/>
        <w:rPr>
          <w:rFonts w:eastAsia="仿宋_GB2312"/>
          <w:sz w:val="28"/>
          <w:szCs w:val="28"/>
        </w:rPr>
      </w:pPr>
      <w:r>
        <w:rPr>
          <w:rFonts w:eastAsia="仿宋_GB2312"/>
          <w:sz w:val="28"/>
          <w:szCs w:val="28"/>
        </w:rPr>
        <w:lastRenderedPageBreak/>
        <w:t>3.</w:t>
      </w:r>
      <w:r>
        <w:rPr>
          <w:rFonts w:eastAsia="仿宋_GB2312" w:hint="eastAsia"/>
          <w:sz w:val="28"/>
          <w:szCs w:val="28"/>
        </w:rPr>
        <w:t>电脑桌外形尺寸：长×宽×高＝</w:t>
      </w:r>
      <w:r>
        <w:rPr>
          <w:rFonts w:eastAsia="仿宋_GB2312"/>
          <w:sz w:val="28"/>
          <w:szCs w:val="28"/>
        </w:rPr>
        <w:t>600mm</w:t>
      </w:r>
      <w:r>
        <w:rPr>
          <w:rFonts w:eastAsia="仿宋_GB2312" w:hint="eastAsia"/>
          <w:sz w:val="28"/>
          <w:szCs w:val="28"/>
        </w:rPr>
        <w:t>×</w:t>
      </w:r>
      <w:r>
        <w:rPr>
          <w:rFonts w:eastAsia="仿宋_GB2312"/>
          <w:sz w:val="28"/>
          <w:szCs w:val="28"/>
        </w:rPr>
        <w:t>530mm</w:t>
      </w:r>
      <w:r>
        <w:rPr>
          <w:rFonts w:eastAsia="仿宋_GB2312" w:hint="eastAsia"/>
          <w:sz w:val="28"/>
          <w:szCs w:val="28"/>
        </w:rPr>
        <w:t>×</w:t>
      </w:r>
      <w:r>
        <w:rPr>
          <w:rFonts w:eastAsia="仿宋_GB2312"/>
          <w:sz w:val="28"/>
          <w:szCs w:val="28"/>
        </w:rPr>
        <w:t>1000mm</w:t>
      </w:r>
      <w:r>
        <w:rPr>
          <w:rFonts w:eastAsia="仿宋_GB2312" w:hint="eastAsia"/>
          <w:sz w:val="28"/>
          <w:szCs w:val="28"/>
        </w:rPr>
        <w:t>；</w:t>
      </w:r>
    </w:p>
    <w:p w:rsidR="000D7A3A" w:rsidRDefault="0060559D">
      <w:pPr>
        <w:snapToGrid w:val="0"/>
        <w:spacing w:line="560" w:lineRule="exact"/>
        <w:ind w:firstLineChars="250" w:firstLine="700"/>
        <w:rPr>
          <w:rFonts w:eastAsia="仿宋_GB2312"/>
          <w:sz w:val="28"/>
          <w:szCs w:val="28"/>
        </w:rPr>
      </w:pPr>
      <w:r>
        <w:rPr>
          <w:rFonts w:eastAsia="仿宋_GB2312"/>
          <w:sz w:val="28"/>
          <w:szCs w:val="28"/>
        </w:rPr>
        <w:t>4.</w:t>
      </w:r>
      <w:r>
        <w:rPr>
          <w:rFonts w:eastAsia="仿宋_GB2312" w:hint="eastAsia"/>
          <w:sz w:val="28"/>
          <w:szCs w:val="28"/>
        </w:rPr>
        <w:t>台架材料：铝钢结构；</w:t>
      </w:r>
    </w:p>
    <w:p w:rsidR="000D7A3A" w:rsidRDefault="0060559D">
      <w:pPr>
        <w:snapToGrid w:val="0"/>
        <w:spacing w:line="560" w:lineRule="exact"/>
        <w:ind w:firstLineChars="250" w:firstLine="700"/>
        <w:rPr>
          <w:rFonts w:eastAsia="仿宋_GB2312"/>
          <w:sz w:val="28"/>
          <w:szCs w:val="28"/>
        </w:rPr>
      </w:pPr>
      <w:r>
        <w:rPr>
          <w:rFonts w:eastAsia="仿宋_GB2312"/>
          <w:sz w:val="28"/>
          <w:szCs w:val="28"/>
        </w:rPr>
        <w:t>5.</w:t>
      </w:r>
      <w:r>
        <w:rPr>
          <w:rFonts w:eastAsia="仿宋_GB2312" w:hint="eastAsia"/>
          <w:sz w:val="28"/>
          <w:szCs w:val="28"/>
        </w:rPr>
        <w:t>整机消耗视在功率：≤</w:t>
      </w:r>
      <w:r>
        <w:rPr>
          <w:rFonts w:eastAsia="仿宋_GB2312"/>
          <w:sz w:val="28"/>
          <w:szCs w:val="28"/>
        </w:rPr>
        <w:t>2 kVA</w:t>
      </w:r>
      <w:r>
        <w:rPr>
          <w:rFonts w:eastAsia="仿宋_GB2312" w:hint="eastAsia"/>
          <w:sz w:val="28"/>
          <w:szCs w:val="28"/>
        </w:rPr>
        <w:t>；</w:t>
      </w:r>
    </w:p>
    <w:p w:rsidR="000D7A3A" w:rsidRDefault="0060559D">
      <w:pPr>
        <w:snapToGrid w:val="0"/>
        <w:spacing w:line="560" w:lineRule="exact"/>
        <w:ind w:firstLineChars="250" w:firstLine="700"/>
        <w:rPr>
          <w:rFonts w:eastAsia="仿宋_GB2312"/>
          <w:sz w:val="28"/>
          <w:szCs w:val="28"/>
        </w:rPr>
      </w:pPr>
      <w:r>
        <w:rPr>
          <w:rFonts w:eastAsia="仿宋_GB2312"/>
          <w:sz w:val="28"/>
          <w:szCs w:val="28"/>
        </w:rPr>
        <w:t>6.</w:t>
      </w:r>
      <w:r>
        <w:rPr>
          <w:rFonts w:eastAsia="仿宋_GB2312" w:hint="eastAsia"/>
          <w:sz w:val="28"/>
          <w:szCs w:val="28"/>
        </w:rPr>
        <w:t>安全保护措施：具有接地保护、漏电过载过流保护功能，具有误操作保护功能；安全性符合相关的国标标准，所有材质均符合环保标准。</w:t>
      </w:r>
    </w:p>
    <w:p w:rsidR="000D7A3A" w:rsidRDefault="0060559D">
      <w:pPr>
        <w:adjustRightInd w:val="0"/>
        <w:snapToGrid w:val="0"/>
        <w:spacing w:line="560" w:lineRule="exact"/>
        <w:rPr>
          <w:rFonts w:eastAsia="仿宋_GB2312"/>
          <w:sz w:val="28"/>
          <w:szCs w:val="28"/>
        </w:rPr>
      </w:pPr>
      <w:r>
        <w:rPr>
          <w:rFonts w:eastAsia="仿宋_GB2312" w:hint="eastAsia"/>
          <w:sz w:val="28"/>
          <w:szCs w:val="28"/>
        </w:rPr>
        <w:t>三、竞赛技术平台概述</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●供料单元</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供料单元是</w:t>
      </w:r>
      <w:r>
        <w:rPr>
          <w:rFonts w:ascii="仿宋_GB2312" w:eastAsia="仿宋_GB2312" w:hAnsi="宋体" w:cs="Arial"/>
          <w:kern w:val="0"/>
          <w:sz w:val="28"/>
          <w:szCs w:val="28"/>
        </w:rPr>
        <w:t>YL-335B</w:t>
      </w:r>
      <w:r>
        <w:rPr>
          <w:rFonts w:ascii="仿宋_GB2312" w:eastAsia="仿宋_GB2312" w:hAnsi="宋体" w:cs="Arial" w:hint="eastAsia"/>
          <w:kern w:val="0"/>
          <w:sz w:val="28"/>
          <w:szCs w:val="28"/>
        </w:rPr>
        <w:t>中的起始单元，在整个系统中，起着向系统中的其他单元提供原料的作用。</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供料单元的主要组成：</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主要包括竖式料筒，顶料气缸，推料气缸，物料检测传感器部件，安装支架平台</w:t>
      </w:r>
      <w:r>
        <w:rPr>
          <w:rFonts w:ascii="仿宋_GB2312" w:eastAsia="仿宋_GB2312" w:hAnsi="宋体" w:cs="Arial"/>
          <w:kern w:val="0"/>
          <w:sz w:val="28"/>
          <w:szCs w:val="28"/>
        </w:rPr>
        <w:t>,</w:t>
      </w:r>
      <w:r>
        <w:rPr>
          <w:rFonts w:ascii="仿宋_GB2312" w:eastAsia="仿宋_GB2312" w:hAnsi="宋体" w:cs="Arial" w:hint="eastAsia"/>
          <w:kern w:val="0"/>
          <w:sz w:val="28"/>
          <w:szCs w:val="28"/>
        </w:rPr>
        <w:t>材料检测装置部件等组成。</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●加工单元</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加工单元是</w:t>
      </w:r>
      <w:r>
        <w:rPr>
          <w:rFonts w:ascii="仿宋_GB2312" w:eastAsia="仿宋_GB2312" w:hAnsi="宋体" w:cs="Arial"/>
          <w:kern w:val="0"/>
          <w:sz w:val="28"/>
          <w:szCs w:val="28"/>
        </w:rPr>
        <w:t>YL-335B</w:t>
      </w:r>
      <w:r>
        <w:rPr>
          <w:rFonts w:ascii="仿宋_GB2312" w:eastAsia="仿宋_GB2312" w:hAnsi="宋体" w:cs="Arial" w:hint="eastAsia"/>
          <w:kern w:val="0"/>
          <w:sz w:val="28"/>
          <w:szCs w:val="28"/>
        </w:rPr>
        <w:t>中对工件处理单元之一，在整个系统中，起着对输送站送来工件进行模拟冲孔处理或工件冲压等作用。</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加工单元的主要组成：</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主要包括滑动料台，模拟冲头</w:t>
      </w:r>
      <w:r>
        <w:rPr>
          <w:rFonts w:ascii="仿宋_GB2312" w:eastAsia="仿宋_GB2312" w:hAnsi="宋体" w:cs="Arial"/>
          <w:kern w:val="0"/>
          <w:sz w:val="28"/>
          <w:szCs w:val="28"/>
        </w:rPr>
        <w:t xml:space="preserve">, </w:t>
      </w:r>
      <w:r>
        <w:rPr>
          <w:rFonts w:ascii="仿宋_GB2312" w:eastAsia="仿宋_GB2312" w:hAnsi="宋体" w:cs="Arial" w:hint="eastAsia"/>
          <w:kern w:val="0"/>
          <w:sz w:val="28"/>
          <w:szCs w:val="28"/>
        </w:rPr>
        <w:t>夹紧机械手，物料台伸出</w:t>
      </w:r>
      <w:r>
        <w:rPr>
          <w:rFonts w:ascii="仿宋_GB2312" w:eastAsia="仿宋_GB2312" w:hAnsi="宋体" w:cs="Arial"/>
          <w:kern w:val="0"/>
          <w:sz w:val="28"/>
          <w:szCs w:val="28"/>
        </w:rPr>
        <w:t>/</w:t>
      </w:r>
      <w:r>
        <w:rPr>
          <w:rFonts w:ascii="仿宋_GB2312" w:eastAsia="仿宋_GB2312" w:hAnsi="宋体" w:cs="Arial" w:hint="eastAsia"/>
          <w:kern w:val="0"/>
          <w:sz w:val="28"/>
          <w:szCs w:val="28"/>
        </w:rPr>
        <w:t>缩回气缸，相应的传感器，电磁阀组件等组成。</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●装配单元</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装配单元是</w:t>
      </w:r>
      <w:r>
        <w:rPr>
          <w:rFonts w:ascii="仿宋_GB2312" w:eastAsia="仿宋_GB2312" w:hAnsi="宋体" w:cs="Arial"/>
          <w:kern w:val="0"/>
          <w:sz w:val="28"/>
          <w:szCs w:val="28"/>
        </w:rPr>
        <w:t>YL-335B</w:t>
      </w:r>
      <w:r>
        <w:rPr>
          <w:rFonts w:ascii="仿宋_GB2312" w:eastAsia="仿宋_GB2312" w:hAnsi="宋体" w:cs="Arial" w:hint="eastAsia"/>
          <w:kern w:val="0"/>
          <w:sz w:val="28"/>
          <w:szCs w:val="28"/>
        </w:rPr>
        <w:t>中对工件处理的另一单元，在整个系统中，起着对输送站送来工件进行装配及小工件供料的作用。</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装配单元的主要组成：</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lastRenderedPageBreak/>
        <w:t>主要包括供料机构，旋转送料单元，机械手装配单元，放料台等组成。</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●分拣单元</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完成将上一单元送来的已加工、装配的工件进行分拣，使不同颜色和材质的工件从不同的料槽分流、分别进行组合的功能。</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分拣单元的主要组成：</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主要包括传送带机构，三相电机动力单元，分拣气动组件，传感器检测单元，反馈和定位机构等组成。</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●输送单元</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该单元通过到指定单元的物料台精确定位，并在该物料台上抓取工件，把抓取到的工件输送到指定地点然后放下的功能。</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输送单元的主要组成：</w:t>
      </w:r>
    </w:p>
    <w:p w:rsidR="000D7A3A" w:rsidRDefault="0060559D">
      <w:pPr>
        <w:widowControl/>
        <w:shd w:val="clear" w:color="auto" w:fill="FFFFFF"/>
        <w:adjustRightInd w:val="0"/>
        <w:snapToGrid w:val="0"/>
        <w:spacing w:line="5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主要包括抓取机械手装置、直线运动传动组件（包括驱动伺服电机、驱动器、同步轮、同步带等）、拖链装置、</w:t>
      </w:r>
      <w:r>
        <w:rPr>
          <w:rFonts w:ascii="仿宋_GB2312" w:eastAsia="仿宋_GB2312" w:hAnsi="宋体" w:cs="Arial"/>
          <w:kern w:val="0"/>
          <w:sz w:val="28"/>
          <w:szCs w:val="28"/>
        </w:rPr>
        <w:t>PLC</w:t>
      </w:r>
      <w:r>
        <w:rPr>
          <w:rFonts w:ascii="仿宋_GB2312" w:eastAsia="仿宋_GB2312" w:hAnsi="宋体" w:cs="Arial" w:hint="eastAsia"/>
          <w:kern w:val="0"/>
          <w:sz w:val="28"/>
          <w:szCs w:val="28"/>
        </w:rPr>
        <w:t>模块和接线端口以及按钮</w:t>
      </w:r>
      <w:r>
        <w:rPr>
          <w:rFonts w:ascii="仿宋_GB2312" w:eastAsia="仿宋_GB2312" w:hAnsi="宋体" w:cs="Arial"/>
          <w:kern w:val="0"/>
          <w:sz w:val="28"/>
          <w:szCs w:val="28"/>
        </w:rPr>
        <w:t>/</w:t>
      </w:r>
      <w:r>
        <w:rPr>
          <w:rFonts w:ascii="仿宋_GB2312" w:eastAsia="仿宋_GB2312" w:hAnsi="宋体" w:cs="Arial" w:hint="eastAsia"/>
          <w:kern w:val="0"/>
          <w:sz w:val="28"/>
          <w:szCs w:val="28"/>
        </w:rPr>
        <w:t>指示灯模块等部件组</w:t>
      </w:r>
      <w:r>
        <w:rPr>
          <w:rFonts w:ascii="仿宋_GB2312" w:eastAsia="仿宋_GB2312" w:hAnsi="宋体" w:cs="Arial" w:hint="eastAsia"/>
          <w:kern w:val="0"/>
          <w:sz w:val="28"/>
          <w:szCs w:val="28"/>
        </w:rPr>
        <w:t>成。</w:t>
      </w:r>
    </w:p>
    <w:p w:rsidR="000D7A3A" w:rsidRDefault="0060559D">
      <w:pPr>
        <w:adjustRightInd w:val="0"/>
        <w:snapToGrid w:val="0"/>
        <w:spacing w:line="560" w:lineRule="exact"/>
        <w:rPr>
          <w:rFonts w:ascii="仿宋_GB2312" w:eastAsia="仿宋_GB2312" w:hAnsi="宋体"/>
          <w:b/>
          <w:sz w:val="24"/>
        </w:rPr>
      </w:pPr>
      <w:r>
        <w:rPr>
          <w:rFonts w:eastAsia="仿宋_GB2312" w:hint="eastAsia"/>
          <w:sz w:val="28"/>
          <w:szCs w:val="28"/>
        </w:rPr>
        <w:t>四、竞赛技术平台主要配置表</w:t>
      </w:r>
    </w:p>
    <w:p w:rsidR="000D7A3A" w:rsidRDefault="0060559D" w:rsidP="00844135">
      <w:pPr>
        <w:widowControl/>
        <w:shd w:val="clear" w:color="auto" w:fill="FFFFFF"/>
        <w:adjustRightInd w:val="0"/>
        <w:snapToGrid w:val="0"/>
        <w:spacing w:line="480" w:lineRule="exact"/>
        <w:ind w:firstLineChars="200" w:firstLine="480"/>
        <w:jc w:val="center"/>
        <w:rPr>
          <w:rFonts w:ascii="仿宋_GB2312" w:eastAsia="仿宋_GB2312" w:hAnsi="宋体" w:cs="Arial"/>
          <w:kern w:val="0"/>
          <w:sz w:val="24"/>
        </w:rPr>
      </w:pPr>
      <w:r>
        <w:rPr>
          <w:rFonts w:ascii="仿宋_GB2312" w:eastAsia="仿宋_GB2312" w:hAnsi="宋体" w:hint="eastAsia"/>
          <w:b/>
          <w:sz w:val="24"/>
        </w:rPr>
        <w:t>竞赛技术平台主要配置表</w:t>
      </w:r>
    </w:p>
    <w:tbl>
      <w:tblPr>
        <w:tblW w:w="8880" w:type="dxa"/>
        <w:jc w:val="center"/>
        <w:tblBorders>
          <w:top w:val="single" w:sz="24" w:space="0" w:color="auto"/>
          <w:bottom w:val="single" w:sz="24" w:space="0" w:color="auto"/>
          <w:insideH w:val="single" w:sz="6" w:space="0" w:color="auto"/>
          <w:insideV w:val="single" w:sz="6" w:space="0" w:color="auto"/>
        </w:tblBorders>
        <w:tblLayout w:type="fixed"/>
        <w:tblLook w:val="04A0"/>
      </w:tblPr>
      <w:tblGrid>
        <w:gridCol w:w="741"/>
        <w:gridCol w:w="1386"/>
        <w:gridCol w:w="1615"/>
        <w:gridCol w:w="878"/>
        <w:gridCol w:w="1356"/>
        <w:gridCol w:w="2904"/>
      </w:tblGrid>
      <w:tr w:rsidR="000D7A3A">
        <w:trPr>
          <w:tblHeader/>
          <w:jc w:val="center"/>
        </w:trPr>
        <w:tc>
          <w:tcPr>
            <w:tcW w:w="741"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b/>
                <w:sz w:val="24"/>
              </w:rPr>
            </w:pPr>
            <w:r>
              <w:rPr>
                <w:rFonts w:ascii="仿宋_GB2312" w:eastAsia="仿宋_GB2312" w:hAnsi="仿宋_GB2312" w:cs="仿宋_GB2312" w:hint="eastAsia"/>
                <w:b/>
                <w:sz w:val="24"/>
              </w:rPr>
              <w:t>序号</w:t>
            </w:r>
          </w:p>
        </w:tc>
        <w:tc>
          <w:tcPr>
            <w:tcW w:w="138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b/>
                <w:sz w:val="24"/>
              </w:rPr>
            </w:pPr>
            <w:r>
              <w:rPr>
                <w:rFonts w:ascii="仿宋_GB2312" w:eastAsia="仿宋_GB2312" w:hAnsi="仿宋_GB2312" w:cs="仿宋_GB2312" w:hint="eastAsia"/>
                <w:b/>
                <w:sz w:val="24"/>
              </w:rPr>
              <w:t>名称</w:t>
            </w:r>
          </w:p>
        </w:tc>
        <w:tc>
          <w:tcPr>
            <w:tcW w:w="1615"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b/>
                <w:sz w:val="24"/>
              </w:rPr>
            </w:pPr>
            <w:r>
              <w:rPr>
                <w:rFonts w:ascii="仿宋_GB2312" w:eastAsia="仿宋_GB2312" w:hAnsi="仿宋_GB2312" w:cs="仿宋_GB2312" w:hint="eastAsia"/>
                <w:b/>
                <w:sz w:val="24"/>
              </w:rPr>
              <w:t>型号及规格</w:t>
            </w:r>
          </w:p>
        </w:tc>
        <w:tc>
          <w:tcPr>
            <w:tcW w:w="878"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b/>
                <w:sz w:val="24"/>
              </w:rPr>
            </w:pPr>
            <w:r>
              <w:rPr>
                <w:rFonts w:ascii="仿宋_GB2312" w:eastAsia="仿宋_GB2312" w:hAnsi="仿宋_GB2312" w:cs="仿宋_GB2312" w:hint="eastAsia"/>
                <w:b/>
                <w:sz w:val="24"/>
              </w:rPr>
              <w:t>数量</w:t>
            </w:r>
          </w:p>
        </w:tc>
        <w:tc>
          <w:tcPr>
            <w:tcW w:w="135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b/>
                <w:sz w:val="24"/>
              </w:rPr>
            </w:pPr>
            <w:r>
              <w:rPr>
                <w:rFonts w:ascii="仿宋_GB2312" w:eastAsia="仿宋_GB2312" w:hAnsi="仿宋_GB2312" w:cs="仿宋_GB2312" w:hint="eastAsia"/>
                <w:b/>
                <w:sz w:val="24"/>
              </w:rPr>
              <w:t>制造商</w:t>
            </w:r>
          </w:p>
        </w:tc>
        <w:tc>
          <w:tcPr>
            <w:tcW w:w="2904"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b/>
                <w:sz w:val="24"/>
              </w:rPr>
            </w:pPr>
            <w:r>
              <w:rPr>
                <w:rFonts w:ascii="仿宋_GB2312" w:eastAsia="仿宋_GB2312" w:hAnsi="仿宋_GB2312" w:cs="仿宋_GB2312" w:hint="eastAsia"/>
                <w:b/>
                <w:sz w:val="24"/>
              </w:rPr>
              <w:t>备注</w:t>
            </w:r>
          </w:p>
        </w:tc>
      </w:tr>
      <w:tr w:rsidR="000D7A3A">
        <w:trPr>
          <w:jc w:val="center"/>
        </w:trPr>
        <w:tc>
          <w:tcPr>
            <w:tcW w:w="741"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38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实训桌</w:t>
            </w:r>
          </w:p>
        </w:tc>
        <w:tc>
          <w:tcPr>
            <w:tcW w:w="1615"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1998mm</w:t>
            </w:r>
            <w:r>
              <w:rPr>
                <w:rFonts w:ascii="仿宋_GB2312" w:eastAsia="仿宋_GB2312" w:hAnsi="仿宋_GB2312" w:cs="仿宋_GB2312" w:hint="eastAsia"/>
                <w:sz w:val="24"/>
              </w:rPr>
              <w:t>×</w:t>
            </w:r>
            <w:r>
              <w:rPr>
                <w:rFonts w:ascii="仿宋_GB2312" w:eastAsia="仿宋_GB2312" w:hAnsi="仿宋_GB2312" w:cs="仿宋_GB2312" w:hint="eastAsia"/>
                <w:sz w:val="24"/>
              </w:rPr>
              <w:t>960mm</w:t>
            </w:r>
            <w:r>
              <w:rPr>
                <w:rFonts w:ascii="仿宋_GB2312" w:eastAsia="仿宋_GB2312" w:hAnsi="仿宋_GB2312" w:cs="仿宋_GB2312" w:hint="eastAsia"/>
                <w:sz w:val="24"/>
              </w:rPr>
              <w:t>×</w:t>
            </w:r>
            <w:r>
              <w:rPr>
                <w:rFonts w:ascii="仿宋_GB2312" w:eastAsia="仿宋_GB2312" w:hAnsi="仿宋_GB2312" w:cs="仿宋_GB2312" w:hint="eastAsia"/>
                <w:sz w:val="24"/>
              </w:rPr>
              <w:t>780mm</w:t>
            </w:r>
          </w:p>
        </w:tc>
        <w:tc>
          <w:tcPr>
            <w:tcW w:w="878"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台</w:t>
            </w:r>
          </w:p>
        </w:tc>
        <w:tc>
          <w:tcPr>
            <w:tcW w:w="135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亚龙</w:t>
            </w:r>
          </w:p>
        </w:tc>
        <w:tc>
          <w:tcPr>
            <w:tcW w:w="2904"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left"/>
              <w:rPr>
                <w:rFonts w:ascii="仿宋_GB2312" w:eastAsia="仿宋_GB2312" w:hAnsi="仿宋_GB2312" w:cs="仿宋_GB2312"/>
                <w:sz w:val="24"/>
              </w:rPr>
            </w:pPr>
            <w:r>
              <w:rPr>
                <w:rFonts w:ascii="仿宋_GB2312" w:eastAsia="仿宋_GB2312" w:hAnsi="仿宋_GB2312" w:cs="仿宋_GB2312" w:hint="eastAsia"/>
                <w:sz w:val="24"/>
              </w:rPr>
              <w:t>铝钢结构</w:t>
            </w:r>
            <w:r>
              <w:rPr>
                <w:rFonts w:ascii="仿宋_GB2312" w:eastAsia="仿宋_GB2312" w:hAnsi="仿宋_GB2312" w:cs="仿宋_GB2312" w:hint="eastAsia"/>
                <w:sz w:val="24"/>
              </w:rPr>
              <w:t>,</w:t>
            </w:r>
            <w:r>
              <w:rPr>
                <w:rFonts w:ascii="仿宋_GB2312" w:eastAsia="仿宋_GB2312" w:hAnsi="仿宋_GB2312" w:cs="仿宋_GB2312" w:hint="eastAsia"/>
                <w:sz w:val="24"/>
              </w:rPr>
              <w:t>带滚轮</w:t>
            </w:r>
            <w:r>
              <w:rPr>
                <w:rFonts w:ascii="仿宋_GB2312" w:eastAsia="仿宋_GB2312" w:hAnsi="仿宋_GB2312" w:cs="仿宋_GB2312" w:hint="eastAsia"/>
                <w:sz w:val="24"/>
              </w:rPr>
              <w:t>,</w:t>
            </w:r>
            <w:r>
              <w:rPr>
                <w:rFonts w:ascii="仿宋_GB2312" w:eastAsia="仿宋_GB2312" w:hAnsi="仿宋_GB2312" w:cs="仿宋_GB2312" w:hint="eastAsia"/>
                <w:sz w:val="24"/>
              </w:rPr>
              <w:t>作为自动生产线的机械和电气设备的安装载体，各设备可自由、灵活安装。</w:t>
            </w:r>
          </w:p>
        </w:tc>
      </w:tr>
      <w:tr w:rsidR="000D7A3A">
        <w:trPr>
          <w:jc w:val="center"/>
        </w:trPr>
        <w:tc>
          <w:tcPr>
            <w:tcW w:w="741"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2</w:t>
            </w:r>
          </w:p>
        </w:tc>
        <w:tc>
          <w:tcPr>
            <w:tcW w:w="138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供料单元</w:t>
            </w:r>
          </w:p>
        </w:tc>
        <w:tc>
          <w:tcPr>
            <w:tcW w:w="1615"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YL</w:t>
            </w:r>
            <w:r>
              <w:rPr>
                <w:rFonts w:ascii="仿宋_GB2312" w:eastAsia="仿宋_GB2312" w:hAnsi="仿宋_GB2312" w:cs="仿宋_GB2312" w:hint="eastAsia"/>
                <w:sz w:val="24"/>
              </w:rPr>
              <w:t>—</w:t>
            </w:r>
            <w:r>
              <w:rPr>
                <w:rFonts w:ascii="仿宋_GB2312" w:eastAsia="仿宋_GB2312" w:hAnsi="仿宋_GB2312" w:cs="仿宋_GB2312" w:hint="eastAsia"/>
                <w:sz w:val="24"/>
              </w:rPr>
              <w:t>335B-01</w:t>
            </w:r>
          </w:p>
        </w:tc>
        <w:tc>
          <w:tcPr>
            <w:tcW w:w="878"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套</w:t>
            </w:r>
          </w:p>
        </w:tc>
        <w:tc>
          <w:tcPr>
            <w:tcW w:w="135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亚龙</w:t>
            </w:r>
          </w:p>
        </w:tc>
        <w:tc>
          <w:tcPr>
            <w:tcW w:w="2904"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left"/>
              <w:rPr>
                <w:rFonts w:ascii="仿宋_GB2312" w:eastAsia="仿宋_GB2312" w:hAnsi="仿宋_GB2312" w:cs="仿宋_GB2312"/>
                <w:sz w:val="24"/>
              </w:rPr>
            </w:pPr>
            <w:r>
              <w:rPr>
                <w:rFonts w:ascii="仿宋_GB2312" w:eastAsia="仿宋_GB2312" w:hAnsi="仿宋_GB2312" w:cs="仿宋_GB2312" w:hint="eastAsia"/>
                <w:sz w:val="24"/>
              </w:rPr>
              <w:t>主要包括竖式料筒，顶料气缸，推料气缸，物料检测传感器部件，安装支架平台</w:t>
            </w:r>
            <w:r>
              <w:rPr>
                <w:rFonts w:ascii="仿宋_GB2312" w:eastAsia="仿宋_GB2312" w:hAnsi="仿宋_GB2312" w:cs="仿宋_GB2312" w:hint="eastAsia"/>
                <w:sz w:val="24"/>
              </w:rPr>
              <w:t>,</w:t>
            </w:r>
            <w:r>
              <w:rPr>
                <w:rFonts w:ascii="仿宋_GB2312" w:eastAsia="仿宋_GB2312" w:hAnsi="仿宋_GB2312" w:cs="仿宋_GB2312" w:hint="eastAsia"/>
                <w:sz w:val="24"/>
              </w:rPr>
              <w:t>材料检测装置部件等。</w:t>
            </w:r>
          </w:p>
        </w:tc>
      </w:tr>
      <w:tr w:rsidR="000D7A3A">
        <w:trPr>
          <w:jc w:val="center"/>
        </w:trPr>
        <w:tc>
          <w:tcPr>
            <w:tcW w:w="741"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3</w:t>
            </w:r>
          </w:p>
        </w:tc>
        <w:tc>
          <w:tcPr>
            <w:tcW w:w="138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输送单元</w:t>
            </w:r>
          </w:p>
        </w:tc>
        <w:tc>
          <w:tcPr>
            <w:tcW w:w="1615"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YL</w:t>
            </w:r>
            <w:r>
              <w:rPr>
                <w:rFonts w:ascii="仿宋_GB2312" w:eastAsia="仿宋_GB2312" w:hAnsi="仿宋_GB2312" w:cs="仿宋_GB2312" w:hint="eastAsia"/>
                <w:sz w:val="24"/>
              </w:rPr>
              <w:t>—</w:t>
            </w:r>
            <w:r>
              <w:rPr>
                <w:rFonts w:ascii="仿宋_GB2312" w:eastAsia="仿宋_GB2312" w:hAnsi="仿宋_GB2312" w:cs="仿宋_GB2312" w:hint="eastAsia"/>
                <w:sz w:val="24"/>
              </w:rPr>
              <w:t>335B-02</w:t>
            </w:r>
          </w:p>
        </w:tc>
        <w:tc>
          <w:tcPr>
            <w:tcW w:w="878"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套</w:t>
            </w:r>
          </w:p>
        </w:tc>
        <w:tc>
          <w:tcPr>
            <w:tcW w:w="135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亚龙</w:t>
            </w:r>
          </w:p>
        </w:tc>
        <w:tc>
          <w:tcPr>
            <w:tcW w:w="2904"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left"/>
              <w:rPr>
                <w:rFonts w:ascii="仿宋_GB2312" w:eastAsia="仿宋_GB2312" w:hAnsi="仿宋_GB2312" w:cs="仿宋_GB2312"/>
                <w:sz w:val="24"/>
              </w:rPr>
            </w:pPr>
            <w:r>
              <w:rPr>
                <w:rFonts w:ascii="仿宋_GB2312" w:eastAsia="仿宋_GB2312" w:hAnsi="仿宋_GB2312" w:cs="仿宋_GB2312" w:hint="eastAsia"/>
                <w:sz w:val="24"/>
              </w:rPr>
              <w:t>主要包括伺服电机及驱动、四自由度机械手，直线运动单元，比例传送机构，多功能安装支架，同步轮，同步带等。</w:t>
            </w:r>
          </w:p>
        </w:tc>
      </w:tr>
      <w:tr w:rsidR="000D7A3A">
        <w:trPr>
          <w:jc w:val="center"/>
        </w:trPr>
        <w:tc>
          <w:tcPr>
            <w:tcW w:w="741"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4</w:t>
            </w:r>
          </w:p>
        </w:tc>
        <w:tc>
          <w:tcPr>
            <w:tcW w:w="138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加工单元</w:t>
            </w:r>
          </w:p>
        </w:tc>
        <w:tc>
          <w:tcPr>
            <w:tcW w:w="1615"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YL</w:t>
            </w:r>
            <w:r>
              <w:rPr>
                <w:rFonts w:ascii="仿宋_GB2312" w:eastAsia="仿宋_GB2312" w:hAnsi="仿宋_GB2312" w:cs="仿宋_GB2312" w:hint="eastAsia"/>
                <w:sz w:val="24"/>
              </w:rPr>
              <w:t>—</w:t>
            </w:r>
            <w:r>
              <w:rPr>
                <w:rFonts w:ascii="仿宋_GB2312" w:eastAsia="仿宋_GB2312" w:hAnsi="仿宋_GB2312" w:cs="仿宋_GB2312" w:hint="eastAsia"/>
                <w:sz w:val="24"/>
              </w:rPr>
              <w:t>335B-03</w:t>
            </w:r>
          </w:p>
        </w:tc>
        <w:tc>
          <w:tcPr>
            <w:tcW w:w="878"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套</w:t>
            </w:r>
          </w:p>
        </w:tc>
        <w:tc>
          <w:tcPr>
            <w:tcW w:w="135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亚龙</w:t>
            </w:r>
          </w:p>
        </w:tc>
        <w:tc>
          <w:tcPr>
            <w:tcW w:w="2904"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left"/>
              <w:rPr>
                <w:rFonts w:ascii="仿宋_GB2312" w:eastAsia="仿宋_GB2312" w:hAnsi="仿宋_GB2312" w:cs="仿宋_GB2312"/>
                <w:sz w:val="24"/>
              </w:rPr>
            </w:pPr>
            <w:r>
              <w:rPr>
                <w:rFonts w:ascii="仿宋_GB2312" w:eastAsia="仿宋_GB2312" w:hAnsi="仿宋_GB2312" w:cs="仿宋_GB2312" w:hint="eastAsia"/>
                <w:sz w:val="24"/>
              </w:rPr>
              <w:t>主要包括滑动料台，模拟冲头等。</w:t>
            </w:r>
          </w:p>
        </w:tc>
      </w:tr>
      <w:tr w:rsidR="000D7A3A">
        <w:trPr>
          <w:jc w:val="center"/>
        </w:trPr>
        <w:tc>
          <w:tcPr>
            <w:tcW w:w="741"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5</w:t>
            </w:r>
          </w:p>
        </w:tc>
        <w:tc>
          <w:tcPr>
            <w:tcW w:w="138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装配单元</w:t>
            </w:r>
          </w:p>
        </w:tc>
        <w:tc>
          <w:tcPr>
            <w:tcW w:w="1615"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YL</w:t>
            </w:r>
            <w:r>
              <w:rPr>
                <w:rFonts w:ascii="仿宋_GB2312" w:eastAsia="仿宋_GB2312" w:hAnsi="仿宋_GB2312" w:cs="仿宋_GB2312" w:hint="eastAsia"/>
                <w:sz w:val="24"/>
              </w:rPr>
              <w:t>—</w:t>
            </w:r>
            <w:r>
              <w:rPr>
                <w:rFonts w:ascii="仿宋_GB2312" w:eastAsia="仿宋_GB2312" w:hAnsi="仿宋_GB2312" w:cs="仿宋_GB2312" w:hint="eastAsia"/>
                <w:sz w:val="24"/>
              </w:rPr>
              <w:t>335B-04</w:t>
            </w:r>
          </w:p>
        </w:tc>
        <w:tc>
          <w:tcPr>
            <w:tcW w:w="878"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套</w:t>
            </w:r>
          </w:p>
        </w:tc>
        <w:tc>
          <w:tcPr>
            <w:tcW w:w="135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亚龙</w:t>
            </w:r>
          </w:p>
        </w:tc>
        <w:tc>
          <w:tcPr>
            <w:tcW w:w="2904"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left"/>
              <w:rPr>
                <w:rFonts w:ascii="仿宋_GB2312" w:eastAsia="仿宋_GB2312" w:hAnsi="仿宋_GB2312" w:cs="仿宋_GB2312"/>
                <w:sz w:val="24"/>
              </w:rPr>
            </w:pPr>
            <w:r>
              <w:rPr>
                <w:rFonts w:ascii="仿宋_GB2312" w:eastAsia="仿宋_GB2312" w:hAnsi="仿宋_GB2312" w:cs="仿宋_GB2312" w:hint="eastAsia"/>
                <w:sz w:val="24"/>
              </w:rPr>
              <w:t>主要包括供料机构，旋转送料单元，机械手装配单元，放料台等。</w:t>
            </w:r>
          </w:p>
        </w:tc>
      </w:tr>
      <w:tr w:rsidR="000D7A3A">
        <w:trPr>
          <w:jc w:val="center"/>
        </w:trPr>
        <w:tc>
          <w:tcPr>
            <w:tcW w:w="741"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6</w:t>
            </w:r>
          </w:p>
        </w:tc>
        <w:tc>
          <w:tcPr>
            <w:tcW w:w="138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分料单元</w:t>
            </w:r>
          </w:p>
        </w:tc>
        <w:tc>
          <w:tcPr>
            <w:tcW w:w="1615"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YL</w:t>
            </w:r>
            <w:r>
              <w:rPr>
                <w:rFonts w:ascii="仿宋_GB2312" w:eastAsia="仿宋_GB2312" w:hAnsi="仿宋_GB2312" w:cs="仿宋_GB2312" w:hint="eastAsia"/>
                <w:sz w:val="24"/>
              </w:rPr>
              <w:t>—</w:t>
            </w:r>
            <w:r>
              <w:rPr>
                <w:rFonts w:ascii="仿宋_GB2312" w:eastAsia="仿宋_GB2312" w:hAnsi="仿宋_GB2312" w:cs="仿宋_GB2312" w:hint="eastAsia"/>
                <w:sz w:val="24"/>
              </w:rPr>
              <w:t>335B-05</w:t>
            </w:r>
          </w:p>
        </w:tc>
        <w:tc>
          <w:tcPr>
            <w:tcW w:w="878"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套</w:t>
            </w:r>
          </w:p>
        </w:tc>
        <w:tc>
          <w:tcPr>
            <w:tcW w:w="135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亚龙</w:t>
            </w:r>
          </w:p>
        </w:tc>
        <w:tc>
          <w:tcPr>
            <w:tcW w:w="2904"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left"/>
              <w:rPr>
                <w:rFonts w:ascii="仿宋_GB2312" w:eastAsia="仿宋_GB2312" w:hAnsi="仿宋_GB2312" w:cs="仿宋_GB2312"/>
                <w:sz w:val="24"/>
              </w:rPr>
            </w:pPr>
            <w:r>
              <w:rPr>
                <w:rFonts w:ascii="仿宋_GB2312" w:eastAsia="仿宋_GB2312" w:hAnsi="仿宋_GB2312" w:cs="仿宋_GB2312" w:hint="eastAsia"/>
                <w:sz w:val="24"/>
              </w:rPr>
              <w:t>主要包括传送带机构，三相电机动力单元，分拣气动组件，传感器检测单元，反馈和定位机构等。</w:t>
            </w:r>
          </w:p>
        </w:tc>
      </w:tr>
      <w:tr w:rsidR="000D7A3A">
        <w:trPr>
          <w:jc w:val="center"/>
        </w:trPr>
        <w:tc>
          <w:tcPr>
            <w:tcW w:w="741"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7</w:t>
            </w:r>
          </w:p>
        </w:tc>
        <w:tc>
          <w:tcPr>
            <w:tcW w:w="138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可编程控制器和变频器</w:t>
            </w:r>
          </w:p>
        </w:tc>
        <w:tc>
          <w:tcPr>
            <w:tcW w:w="1615"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两种品牌</w:t>
            </w:r>
          </w:p>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可选一种</w:t>
            </w:r>
          </w:p>
        </w:tc>
        <w:tc>
          <w:tcPr>
            <w:tcW w:w="878"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套</w:t>
            </w:r>
          </w:p>
        </w:tc>
        <w:tc>
          <w:tcPr>
            <w:tcW w:w="135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西门子</w:t>
            </w:r>
          </w:p>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三菱</w:t>
            </w:r>
          </w:p>
        </w:tc>
        <w:tc>
          <w:tcPr>
            <w:tcW w:w="2904"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left"/>
              <w:rPr>
                <w:rFonts w:ascii="仿宋_GB2312" w:eastAsia="仿宋_GB2312" w:hAnsi="仿宋_GB2312" w:cs="仿宋_GB2312"/>
                <w:sz w:val="24"/>
              </w:rPr>
            </w:pPr>
            <w:r>
              <w:rPr>
                <w:rFonts w:ascii="仿宋_GB2312" w:eastAsia="仿宋_GB2312" w:hAnsi="仿宋_GB2312" w:cs="仿宋_GB2312" w:hint="eastAsia"/>
                <w:sz w:val="24"/>
              </w:rPr>
              <w:t>见附表</w:t>
            </w:r>
          </w:p>
        </w:tc>
      </w:tr>
      <w:tr w:rsidR="000D7A3A">
        <w:trPr>
          <w:trHeight w:val="391"/>
          <w:jc w:val="center"/>
        </w:trPr>
        <w:tc>
          <w:tcPr>
            <w:tcW w:w="741"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8</w:t>
            </w:r>
          </w:p>
        </w:tc>
        <w:tc>
          <w:tcPr>
            <w:tcW w:w="138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触摸屏</w:t>
            </w:r>
          </w:p>
        </w:tc>
        <w:tc>
          <w:tcPr>
            <w:tcW w:w="1615"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MCGS</w:t>
            </w:r>
          </w:p>
        </w:tc>
        <w:tc>
          <w:tcPr>
            <w:tcW w:w="878"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台</w:t>
            </w:r>
          </w:p>
        </w:tc>
        <w:tc>
          <w:tcPr>
            <w:tcW w:w="135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昆仑通态</w:t>
            </w:r>
          </w:p>
        </w:tc>
        <w:tc>
          <w:tcPr>
            <w:tcW w:w="2904"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left"/>
              <w:rPr>
                <w:rFonts w:ascii="仿宋_GB2312" w:eastAsia="仿宋_GB2312" w:hAnsi="仿宋_GB2312" w:cs="仿宋_GB2312"/>
                <w:sz w:val="24"/>
              </w:rPr>
            </w:pPr>
            <w:r>
              <w:rPr>
                <w:rFonts w:ascii="仿宋_GB2312" w:eastAsia="仿宋_GB2312" w:hAnsi="仿宋_GB2312" w:cs="仿宋_GB2312" w:hint="eastAsia"/>
                <w:sz w:val="24"/>
              </w:rPr>
              <w:t>型号：</w:t>
            </w:r>
            <w:r>
              <w:rPr>
                <w:rFonts w:ascii="仿宋_GB2312" w:eastAsia="仿宋_GB2312" w:hAnsi="仿宋_GB2312" w:cs="仿宋_GB2312" w:hint="eastAsia"/>
                <w:sz w:val="24"/>
              </w:rPr>
              <w:t>TPC7062TX(KX)</w:t>
            </w:r>
          </w:p>
        </w:tc>
      </w:tr>
      <w:tr w:rsidR="000D7A3A">
        <w:trPr>
          <w:trHeight w:val="421"/>
          <w:jc w:val="center"/>
        </w:trPr>
        <w:tc>
          <w:tcPr>
            <w:tcW w:w="741"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9</w:t>
            </w:r>
          </w:p>
        </w:tc>
        <w:tc>
          <w:tcPr>
            <w:tcW w:w="138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气泵</w:t>
            </w:r>
          </w:p>
        </w:tc>
        <w:tc>
          <w:tcPr>
            <w:tcW w:w="1615"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W58</w:t>
            </w:r>
          </w:p>
        </w:tc>
        <w:tc>
          <w:tcPr>
            <w:tcW w:w="878"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台</w:t>
            </w:r>
          </w:p>
        </w:tc>
        <w:tc>
          <w:tcPr>
            <w:tcW w:w="135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复祥机电</w:t>
            </w:r>
          </w:p>
        </w:tc>
        <w:tc>
          <w:tcPr>
            <w:tcW w:w="2904"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left"/>
              <w:rPr>
                <w:rFonts w:ascii="仿宋_GB2312" w:eastAsia="仿宋_GB2312" w:hAnsi="仿宋_GB2312" w:cs="仿宋_GB2312"/>
                <w:sz w:val="24"/>
              </w:rPr>
            </w:pPr>
            <w:r>
              <w:rPr>
                <w:rFonts w:ascii="仿宋_GB2312" w:eastAsia="仿宋_GB2312" w:hAnsi="仿宋_GB2312" w:cs="仿宋_GB2312" w:hint="eastAsia"/>
                <w:sz w:val="24"/>
              </w:rPr>
              <w:t>静音</w:t>
            </w:r>
          </w:p>
        </w:tc>
      </w:tr>
      <w:tr w:rsidR="000D7A3A">
        <w:trPr>
          <w:jc w:val="center"/>
        </w:trPr>
        <w:tc>
          <w:tcPr>
            <w:tcW w:w="741"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10</w:t>
            </w:r>
          </w:p>
        </w:tc>
        <w:tc>
          <w:tcPr>
            <w:tcW w:w="138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电源配电系统</w:t>
            </w:r>
          </w:p>
        </w:tc>
        <w:tc>
          <w:tcPr>
            <w:tcW w:w="1615" w:type="dxa"/>
            <w:tcBorders>
              <w:top w:val="single" w:sz="4" w:space="0" w:color="auto"/>
              <w:left w:val="single" w:sz="4" w:space="0" w:color="auto"/>
              <w:bottom w:val="single" w:sz="4" w:space="0" w:color="auto"/>
              <w:right w:val="single" w:sz="4" w:space="0" w:color="auto"/>
            </w:tcBorders>
            <w:vAlign w:val="center"/>
          </w:tcPr>
          <w:p w:rsidR="000D7A3A" w:rsidRDefault="000D7A3A">
            <w:pPr>
              <w:adjustRightInd w:val="0"/>
              <w:snapToGrid w:val="0"/>
              <w:jc w:val="center"/>
              <w:rPr>
                <w:rFonts w:ascii="仿宋_GB2312" w:eastAsia="仿宋_GB2312" w:hAnsi="仿宋_GB2312" w:cs="仿宋_GB2312"/>
                <w:sz w:val="24"/>
              </w:rPr>
            </w:pPr>
          </w:p>
        </w:tc>
        <w:tc>
          <w:tcPr>
            <w:tcW w:w="878"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套</w:t>
            </w:r>
          </w:p>
        </w:tc>
        <w:tc>
          <w:tcPr>
            <w:tcW w:w="135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亚龙</w:t>
            </w:r>
          </w:p>
        </w:tc>
        <w:tc>
          <w:tcPr>
            <w:tcW w:w="2904" w:type="dxa"/>
            <w:tcBorders>
              <w:top w:val="single" w:sz="4" w:space="0" w:color="auto"/>
              <w:left w:val="single" w:sz="4" w:space="0" w:color="auto"/>
              <w:bottom w:val="single" w:sz="4" w:space="0" w:color="auto"/>
              <w:right w:val="single" w:sz="4" w:space="0" w:color="auto"/>
            </w:tcBorders>
            <w:vAlign w:val="center"/>
          </w:tcPr>
          <w:p w:rsidR="000D7A3A" w:rsidRDefault="000D7A3A">
            <w:pPr>
              <w:adjustRightInd w:val="0"/>
              <w:snapToGrid w:val="0"/>
              <w:jc w:val="left"/>
              <w:rPr>
                <w:rFonts w:ascii="仿宋_GB2312" w:eastAsia="仿宋_GB2312" w:hAnsi="仿宋_GB2312" w:cs="仿宋_GB2312"/>
                <w:sz w:val="24"/>
              </w:rPr>
            </w:pPr>
          </w:p>
        </w:tc>
      </w:tr>
      <w:tr w:rsidR="000D7A3A">
        <w:trPr>
          <w:cantSplit/>
          <w:trHeight w:val="526"/>
          <w:jc w:val="center"/>
        </w:trPr>
        <w:tc>
          <w:tcPr>
            <w:tcW w:w="741"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11</w:t>
            </w:r>
          </w:p>
        </w:tc>
        <w:tc>
          <w:tcPr>
            <w:tcW w:w="138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电脑推车</w:t>
            </w:r>
          </w:p>
        </w:tc>
        <w:tc>
          <w:tcPr>
            <w:tcW w:w="1615" w:type="dxa"/>
            <w:tcBorders>
              <w:top w:val="single" w:sz="4" w:space="0" w:color="auto"/>
              <w:left w:val="single" w:sz="4" w:space="0" w:color="auto"/>
              <w:bottom w:val="single" w:sz="4" w:space="0" w:color="auto"/>
              <w:right w:val="single" w:sz="4" w:space="0" w:color="auto"/>
            </w:tcBorders>
            <w:vAlign w:val="center"/>
          </w:tcPr>
          <w:p w:rsidR="000D7A3A" w:rsidRDefault="000D7A3A">
            <w:pPr>
              <w:adjustRightInd w:val="0"/>
              <w:snapToGrid w:val="0"/>
              <w:jc w:val="center"/>
              <w:rPr>
                <w:rFonts w:ascii="仿宋_GB2312" w:eastAsia="仿宋_GB2312" w:hAnsi="仿宋_GB2312" w:cs="仿宋_GB2312"/>
                <w:sz w:val="24"/>
              </w:rPr>
            </w:pPr>
          </w:p>
        </w:tc>
        <w:tc>
          <w:tcPr>
            <w:tcW w:w="878"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张</w:t>
            </w:r>
          </w:p>
        </w:tc>
        <w:tc>
          <w:tcPr>
            <w:tcW w:w="1356" w:type="dxa"/>
            <w:tcBorders>
              <w:top w:val="single" w:sz="4" w:space="0" w:color="auto"/>
              <w:left w:val="single" w:sz="4" w:space="0" w:color="auto"/>
              <w:bottom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亚龙</w:t>
            </w:r>
          </w:p>
        </w:tc>
        <w:tc>
          <w:tcPr>
            <w:tcW w:w="2904" w:type="dxa"/>
            <w:tcBorders>
              <w:top w:val="single" w:sz="4" w:space="0" w:color="auto"/>
              <w:left w:val="single" w:sz="4" w:space="0" w:color="auto"/>
              <w:bottom w:val="single" w:sz="4" w:space="0" w:color="auto"/>
              <w:right w:val="single" w:sz="4" w:space="0" w:color="auto"/>
            </w:tcBorders>
            <w:vAlign w:val="center"/>
          </w:tcPr>
          <w:p w:rsidR="000D7A3A" w:rsidRDefault="000D7A3A">
            <w:pPr>
              <w:adjustRightInd w:val="0"/>
              <w:snapToGrid w:val="0"/>
              <w:jc w:val="left"/>
              <w:rPr>
                <w:rFonts w:ascii="仿宋_GB2312" w:eastAsia="仿宋_GB2312" w:hAnsi="仿宋_GB2312" w:cs="仿宋_GB2312"/>
                <w:sz w:val="24"/>
              </w:rPr>
            </w:pPr>
          </w:p>
        </w:tc>
      </w:tr>
      <w:tr w:rsidR="000D7A3A">
        <w:trPr>
          <w:cantSplit/>
          <w:jc w:val="center"/>
        </w:trPr>
        <w:tc>
          <w:tcPr>
            <w:tcW w:w="741" w:type="dxa"/>
            <w:tcBorders>
              <w:top w:val="single" w:sz="4" w:space="0" w:color="auto"/>
              <w:left w:val="single" w:sz="4" w:space="0" w:color="auto"/>
              <w:bottom w:val="single" w:sz="4" w:space="0" w:color="auto"/>
              <w:right w:val="single" w:sz="4" w:space="0" w:color="auto"/>
            </w:tcBorders>
            <w:vAlign w:val="center"/>
          </w:tcPr>
          <w:p w:rsidR="000D7A3A" w:rsidRDefault="000D7A3A">
            <w:pPr>
              <w:adjustRightInd w:val="0"/>
              <w:snapToGrid w:val="0"/>
              <w:jc w:val="center"/>
              <w:rPr>
                <w:rFonts w:ascii="仿宋_GB2312" w:eastAsia="仿宋_GB2312" w:hAnsi="仿宋_GB2312" w:cs="仿宋_GB2312"/>
                <w:sz w:val="24"/>
              </w:rPr>
            </w:pPr>
          </w:p>
        </w:tc>
        <w:tc>
          <w:tcPr>
            <w:tcW w:w="1386" w:type="dxa"/>
            <w:tcBorders>
              <w:top w:val="single" w:sz="4" w:space="0" w:color="auto"/>
              <w:left w:val="single" w:sz="4" w:space="0" w:color="auto"/>
              <w:bottom w:val="single" w:sz="4" w:space="0" w:color="auto"/>
              <w:right w:val="single" w:sz="4" w:space="0" w:color="auto"/>
            </w:tcBorders>
            <w:vAlign w:val="center"/>
          </w:tcPr>
          <w:p w:rsidR="000D7A3A" w:rsidRDefault="000D7A3A">
            <w:pPr>
              <w:adjustRightInd w:val="0"/>
              <w:snapToGrid w:val="0"/>
              <w:jc w:val="center"/>
              <w:rPr>
                <w:rFonts w:ascii="仿宋_GB2312" w:eastAsia="仿宋_GB2312" w:hAnsi="仿宋_GB2312" w:cs="仿宋_GB2312"/>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0D7A3A" w:rsidRDefault="000D7A3A">
            <w:pPr>
              <w:adjustRightInd w:val="0"/>
              <w:snapToGrid w:val="0"/>
              <w:jc w:val="center"/>
              <w:rPr>
                <w:rFonts w:ascii="仿宋_GB2312" w:eastAsia="仿宋_GB2312" w:hAnsi="仿宋_GB2312" w:cs="仿宋_GB2312"/>
                <w:sz w:val="24"/>
              </w:rPr>
            </w:pPr>
          </w:p>
        </w:tc>
        <w:tc>
          <w:tcPr>
            <w:tcW w:w="878" w:type="dxa"/>
            <w:tcBorders>
              <w:top w:val="single" w:sz="4" w:space="0" w:color="auto"/>
              <w:left w:val="single" w:sz="4" w:space="0" w:color="auto"/>
              <w:bottom w:val="single" w:sz="4" w:space="0" w:color="auto"/>
              <w:right w:val="single" w:sz="4" w:space="0" w:color="auto"/>
            </w:tcBorders>
            <w:vAlign w:val="center"/>
          </w:tcPr>
          <w:p w:rsidR="000D7A3A" w:rsidRDefault="000D7A3A">
            <w:pPr>
              <w:adjustRightInd w:val="0"/>
              <w:snapToGrid w:val="0"/>
              <w:jc w:val="center"/>
              <w:rPr>
                <w:rFonts w:ascii="仿宋_GB2312" w:eastAsia="仿宋_GB2312" w:hAnsi="仿宋_GB2312" w:cs="仿宋_GB2312"/>
                <w:sz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0D7A3A" w:rsidRDefault="000D7A3A">
            <w:pPr>
              <w:adjustRightInd w:val="0"/>
              <w:snapToGrid w:val="0"/>
              <w:jc w:val="center"/>
              <w:rPr>
                <w:rFonts w:ascii="仿宋_GB2312" w:eastAsia="仿宋_GB2312" w:hAnsi="仿宋_GB2312" w:cs="仿宋_GB2312"/>
                <w:sz w:val="24"/>
              </w:rPr>
            </w:pPr>
          </w:p>
        </w:tc>
        <w:tc>
          <w:tcPr>
            <w:tcW w:w="2904" w:type="dxa"/>
            <w:tcBorders>
              <w:top w:val="single" w:sz="4" w:space="0" w:color="auto"/>
              <w:left w:val="single" w:sz="4" w:space="0" w:color="auto"/>
              <w:bottom w:val="single" w:sz="4" w:space="0" w:color="auto"/>
              <w:right w:val="single" w:sz="4" w:space="0" w:color="auto"/>
            </w:tcBorders>
            <w:vAlign w:val="center"/>
          </w:tcPr>
          <w:p w:rsidR="000D7A3A" w:rsidRDefault="000D7A3A">
            <w:pPr>
              <w:adjustRightInd w:val="0"/>
              <w:snapToGrid w:val="0"/>
              <w:jc w:val="left"/>
              <w:rPr>
                <w:rFonts w:ascii="仿宋_GB2312" w:eastAsia="仿宋_GB2312" w:hAnsi="仿宋_GB2312" w:cs="仿宋_GB2312"/>
                <w:sz w:val="24"/>
              </w:rPr>
            </w:pPr>
          </w:p>
        </w:tc>
      </w:tr>
    </w:tbl>
    <w:p w:rsidR="000D7A3A" w:rsidRDefault="0060559D">
      <w:pPr>
        <w:widowControl/>
        <w:shd w:val="clear" w:color="auto" w:fill="FFFFFF"/>
        <w:adjustRightInd w:val="0"/>
        <w:snapToGrid w:val="0"/>
        <w:spacing w:line="5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附表</w:t>
      </w:r>
      <w:r>
        <w:rPr>
          <w:rFonts w:ascii="仿宋_GB2312" w:eastAsia="仿宋_GB2312" w:hAnsi="仿宋_GB2312" w:cs="仿宋_GB2312"/>
          <w:sz w:val="28"/>
          <w:szCs w:val="28"/>
        </w:rPr>
        <w:t xml:space="preserve">  PLC</w:t>
      </w:r>
      <w:r>
        <w:rPr>
          <w:rFonts w:ascii="仿宋_GB2312" w:eastAsia="仿宋_GB2312" w:hAnsi="仿宋_GB2312" w:cs="仿宋_GB2312" w:hint="eastAsia"/>
          <w:sz w:val="28"/>
          <w:szCs w:val="28"/>
        </w:rPr>
        <w:t>配置：</w:t>
      </w:r>
    </w:p>
    <w:p w:rsidR="000D7A3A" w:rsidRDefault="0060559D">
      <w:pPr>
        <w:widowControl/>
        <w:shd w:val="clear" w:color="auto" w:fill="FFFFFF"/>
        <w:adjustRightInd w:val="0"/>
        <w:snapToGrid w:val="0"/>
        <w:spacing w:line="560" w:lineRule="exact"/>
        <w:jc w:val="center"/>
        <w:rPr>
          <w:rFonts w:ascii="仿宋_GB2312" w:eastAsia="仿宋_GB2312" w:hAnsi="仿宋_GB2312" w:cs="仿宋_GB2312"/>
          <w:sz w:val="24"/>
        </w:rPr>
      </w:pPr>
      <w:r>
        <w:rPr>
          <w:rFonts w:ascii="仿宋_GB2312" w:eastAsia="仿宋_GB2312" w:hAnsi="宋体" w:hint="eastAsia"/>
          <w:b/>
          <w:sz w:val="24"/>
        </w:rPr>
        <w:t>YL-335B</w:t>
      </w:r>
      <w:r>
        <w:rPr>
          <w:rFonts w:ascii="仿宋_GB2312" w:eastAsia="仿宋_GB2312" w:hAnsi="宋体" w:hint="eastAsia"/>
          <w:b/>
          <w:sz w:val="24"/>
        </w:rPr>
        <w:t>设备的西门子可编程控制系统主要部件</w:t>
      </w:r>
    </w:p>
    <w:tbl>
      <w:tblPr>
        <w:tblW w:w="857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650"/>
        <w:gridCol w:w="2400"/>
        <w:gridCol w:w="2876"/>
        <w:gridCol w:w="709"/>
        <w:gridCol w:w="708"/>
        <w:gridCol w:w="1234"/>
      </w:tblGrid>
      <w:tr w:rsidR="000D7A3A">
        <w:trPr>
          <w:trHeight w:hRule="exact" w:val="549"/>
          <w:jc w:val="center"/>
        </w:trPr>
        <w:tc>
          <w:tcPr>
            <w:tcW w:w="650" w:type="dxa"/>
            <w:vAlign w:val="center"/>
          </w:tcPr>
          <w:p w:rsidR="000D7A3A" w:rsidRDefault="0060559D">
            <w:pPr>
              <w:adjustRightInd w:val="0"/>
              <w:snapToGrid w:val="0"/>
              <w:jc w:val="center"/>
              <w:rPr>
                <w:rFonts w:ascii="仿宋_GB2312" w:eastAsia="仿宋_GB2312" w:hAnsi="仿宋_GB2312" w:cs="仿宋_GB2312"/>
                <w:b/>
                <w:color w:val="0D0D0D"/>
                <w:sz w:val="24"/>
              </w:rPr>
            </w:pPr>
            <w:r>
              <w:rPr>
                <w:rFonts w:ascii="仿宋_GB2312" w:eastAsia="仿宋_GB2312" w:hAnsi="仿宋_GB2312" w:cs="仿宋_GB2312" w:hint="eastAsia"/>
                <w:b/>
                <w:color w:val="0D0D0D"/>
                <w:sz w:val="24"/>
              </w:rPr>
              <w:t>序号</w:t>
            </w:r>
          </w:p>
        </w:tc>
        <w:tc>
          <w:tcPr>
            <w:tcW w:w="2400" w:type="dxa"/>
            <w:vAlign w:val="center"/>
          </w:tcPr>
          <w:p w:rsidR="000D7A3A" w:rsidRDefault="0060559D">
            <w:pPr>
              <w:adjustRightInd w:val="0"/>
              <w:snapToGrid w:val="0"/>
              <w:jc w:val="center"/>
              <w:rPr>
                <w:rFonts w:ascii="仿宋_GB2312" w:eastAsia="仿宋_GB2312" w:hAnsi="仿宋_GB2312" w:cs="仿宋_GB2312"/>
                <w:b/>
                <w:color w:val="0D0D0D"/>
                <w:sz w:val="24"/>
              </w:rPr>
            </w:pPr>
            <w:r>
              <w:rPr>
                <w:rFonts w:ascii="仿宋_GB2312" w:eastAsia="仿宋_GB2312" w:hAnsi="仿宋_GB2312" w:cs="仿宋_GB2312" w:hint="eastAsia"/>
                <w:b/>
                <w:color w:val="0D0D0D"/>
                <w:sz w:val="24"/>
              </w:rPr>
              <w:t>名称</w:t>
            </w:r>
          </w:p>
        </w:tc>
        <w:tc>
          <w:tcPr>
            <w:tcW w:w="2876" w:type="dxa"/>
            <w:vAlign w:val="center"/>
          </w:tcPr>
          <w:p w:rsidR="000D7A3A" w:rsidRDefault="0060559D">
            <w:pPr>
              <w:adjustRightInd w:val="0"/>
              <w:snapToGrid w:val="0"/>
              <w:jc w:val="center"/>
              <w:rPr>
                <w:rFonts w:ascii="仿宋_GB2312" w:eastAsia="仿宋_GB2312" w:hAnsi="仿宋_GB2312" w:cs="仿宋_GB2312"/>
                <w:b/>
                <w:color w:val="0D0D0D"/>
                <w:sz w:val="24"/>
              </w:rPr>
            </w:pPr>
            <w:r>
              <w:rPr>
                <w:rFonts w:ascii="仿宋_GB2312" w:eastAsia="仿宋_GB2312" w:hAnsi="仿宋_GB2312" w:cs="仿宋_GB2312" w:hint="eastAsia"/>
                <w:b/>
                <w:color w:val="0D0D0D"/>
                <w:sz w:val="24"/>
              </w:rPr>
              <w:t>型号</w:t>
            </w:r>
            <w:r>
              <w:rPr>
                <w:rFonts w:ascii="仿宋_GB2312" w:eastAsia="仿宋_GB2312" w:hAnsi="仿宋_GB2312" w:cs="仿宋_GB2312" w:hint="eastAsia"/>
                <w:b/>
                <w:color w:val="0D0D0D"/>
                <w:sz w:val="24"/>
              </w:rPr>
              <w:t>/</w:t>
            </w:r>
            <w:r>
              <w:rPr>
                <w:rFonts w:ascii="仿宋_GB2312" w:eastAsia="仿宋_GB2312" w:hAnsi="仿宋_GB2312" w:cs="仿宋_GB2312" w:hint="eastAsia"/>
                <w:b/>
                <w:color w:val="0D0D0D"/>
                <w:sz w:val="24"/>
              </w:rPr>
              <w:t>规格</w:t>
            </w:r>
            <w:r>
              <w:rPr>
                <w:rFonts w:ascii="仿宋_GB2312" w:eastAsia="仿宋_GB2312" w:hAnsi="仿宋_GB2312" w:cs="仿宋_GB2312" w:hint="eastAsia"/>
                <w:b/>
                <w:color w:val="0D0D0D"/>
                <w:sz w:val="24"/>
              </w:rPr>
              <w:t>/</w:t>
            </w:r>
            <w:r>
              <w:rPr>
                <w:rFonts w:ascii="仿宋_GB2312" w:eastAsia="仿宋_GB2312" w:hAnsi="仿宋_GB2312" w:cs="仿宋_GB2312" w:hint="eastAsia"/>
                <w:b/>
                <w:color w:val="0D0D0D"/>
                <w:sz w:val="24"/>
              </w:rPr>
              <w:t>编号</w:t>
            </w:r>
          </w:p>
        </w:tc>
        <w:tc>
          <w:tcPr>
            <w:tcW w:w="709" w:type="dxa"/>
            <w:vAlign w:val="center"/>
          </w:tcPr>
          <w:p w:rsidR="000D7A3A" w:rsidRDefault="0060559D">
            <w:pPr>
              <w:adjustRightInd w:val="0"/>
              <w:snapToGrid w:val="0"/>
              <w:jc w:val="center"/>
              <w:rPr>
                <w:rFonts w:ascii="仿宋_GB2312" w:eastAsia="仿宋_GB2312" w:hAnsi="仿宋_GB2312" w:cs="仿宋_GB2312"/>
                <w:b/>
                <w:color w:val="0D0D0D"/>
                <w:sz w:val="24"/>
              </w:rPr>
            </w:pPr>
            <w:r>
              <w:rPr>
                <w:rFonts w:ascii="仿宋_GB2312" w:eastAsia="仿宋_GB2312" w:hAnsi="仿宋_GB2312" w:cs="仿宋_GB2312" w:hint="eastAsia"/>
                <w:b/>
                <w:color w:val="0D0D0D"/>
                <w:sz w:val="24"/>
              </w:rPr>
              <w:t>单位</w:t>
            </w:r>
          </w:p>
        </w:tc>
        <w:tc>
          <w:tcPr>
            <w:tcW w:w="708"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b/>
                <w:color w:val="0D0D0D"/>
                <w:sz w:val="24"/>
              </w:rPr>
            </w:pPr>
            <w:r>
              <w:rPr>
                <w:rFonts w:ascii="仿宋_GB2312" w:eastAsia="仿宋_GB2312" w:hAnsi="仿宋_GB2312" w:cs="仿宋_GB2312" w:hint="eastAsia"/>
                <w:b/>
                <w:color w:val="0D0D0D"/>
                <w:sz w:val="24"/>
              </w:rPr>
              <w:t>数量</w:t>
            </w:r>
          </w:p>
        </w:tc>
        <w:tc>
          <w:tcPr>
            <w:tcW w:w="1234" w:type="dxa"/>
            <w:tcBorders>
              <w:left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b/>
                <w:color w:val="0D0D0D"/>
                <w:sz w:val="24"/>
              </w:rPr>
            </w:pPr>
            <w:r>
              <w:rPr>
                <w:rFonts w:ascii="仿宋_GB2312" w:eastAsia="仿宋_GB2312" w:hAnsi="仿宋_GB2312" w:cs="仿宋_GB2312" w:hint="eastAsia"/>
                <w:b/>
                <w:color w:val="0D0D0D"/>
                <w:sz w:val="24"/>
              </w:rPr>
              <w:t>制造商</w:t>
            </w:r>
          </w:p>
        </w:tc>
      </w:tr>
      <w:tr w:rsidR="000D7A3A">
        <w:trPr>
          <w:trHeight w:hRule="exact" w:val="1067"/>
          <w:jc w:val="center"/>
        </w:trPr>
        <w:tc>
          <w:tcPr>
            <w:tcW w:w="650" w:type="dxa"/>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w:t>
            </w:r>
          </w:p>
        </w:tc>
        <w:tc>
          <w:tcPr>
            <w:tcW w:w="240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可编程控制器</w:t>
            </w:r>
            <w:r>
              <w:rPr>
                <w:rFonts w:ascii="仿宋_GB2312" w:eastAsia="仿宋_GB2312" w:hAnsi="仿宋_GB2312" w:cs="仿宋_GB2312" w:hint="eastAsia"/>
                <w:color w:val="0D0D0D"/>
                <w:sz w:val="24"/>
              </w:rPr>
              <w:t>PLC</w:t>
            </w:r>
          </w:p>
        </w:tc>
        <w:tc>
          <w:tcPr>
            <w:tcW w:w="2876" w:type="dxa"/>
            <w:vAlign w:val="center"/>
          </w:tcPr>
          <w:p w:rsidR="000D7A3A" w:rsidRDefault="0060559D">
            <w:pPr>
              <w:adjustRightInd w:val="0"/>
              <w:snapToGrid w:val="0"/>
              <w:jc w:val="left"/>
              <w:rPr>
                <w:rFonts w:ascii="仿宋_GB2312" w:eastAsia="仿宋_GB2312" w:hAnsi="仿宋_GB2312" w:cs="仿宋_GB2312"/>
                <w:color w:val="0D0D0D"/>
                <w:sz w:val="24"/>
              </w:rPr>
            </w:pPr>
            <w:r>
              <w:rPr>
                <w:rFonts w:ascii="仿宋_GB2312" w:eastAsia="仿宋_GB2312" w:hAnsi="仿宋_GB2312" w:cs="仿宋_GB2312" w:hint="eastAsia"/>
                <w:color w:val="0D0D0D"/>
                <w:sz w:val="24"/>
              </w:rPr>
              <w:t>S7-200-224CN AC/DC/RLY</w:t>
            </w:r>
          </w:p>
          <w:p w:rsidR="000D7A3A" w:rsidRDefault="0060559D">
            <w:pPr>
              <w:adjustRightInd w:val="0"/>
              <w:snapToGrid w:val="0"/>
              <w:jc w:val="left"/>
              <w:rPr>
                <w:rFonts w:ascii="仿宋_GB2312" w:eastAsia="仿宋_GB2312" w:hAnsi="仿宋_GB2312" w:cs="仿宋_GB2312"/>
                <w:color w:val="0D0D0D"/>
                <w:sz w:val="24"/>
              </w:rPr>
            </w:pPr>
            <w:r>
              <w:rPr>
                <w:rFonts w:ascii="仿宋_GB2312" w:eastAsia="仿宋_GB2312" w:hAnsi="仿宋_GB2312" w:cs="仿宋_GB2312" w:hint="eastAsia"/>
                <w:color w:val="0D0D0D"/>
                <w:sz w:val="24"/>
              </w:rPr>
              <w:t>I14/O10    AC220V</w:t>
            </w:r>
            <w:r>
              <w:rPr>
                <w:rFonts w:ascii="仿宋_GB2312" w:eastAsia="仿宋_GB2312" w:hAnsi="仿宋_GB2312" w:cs="仿宋_GB2312" w:hint="eastAsia"/>
                <w:color w:val="0D0D0D"/>
                <w:sz w:val="24"/>
              </w:rPr>
              <w:t>供电</w:t>
            </w:r>
          </w:p>
        </w:tc>
        <w:tc>
          <w:tcPr>
            <w:tcW w:w="709" w:type="dxa"/>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台</w:t>
            </w:r>
          </w:p>
        </w:tc>
        <w:tc>
          <w:tcPr>
            <w:tcW w:w="708" w:type="dxa"/>
            <w:tcBorders>
              <w:right w:val="single" w:sz="4" w:space="0" w:color="auto"/>
            </w:tcBorders>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2</w:t>
            </w:r>
          </w:p>
        </w:tc>
        <w:tc>
          <w:tcPr>
            <w:tcW w:w="1234" w:type="dxa"/>
            <w:tcBorders>
              <w:left w:val="single" w:sz="4" w:space="0" w:color="auto"/>
              <w:right w:val="single" w:sz="4" w:space="0" w:color="auto"/>
            </w:tcBorders>
            <w:vAlign w:val="center"/>
          </w:tcPr>
          <w:p w:rsidR="000D7A3A" w:rsidRDefault="0060559D">
            <w:pPr>
              <w:adjustRightInd w:val="0"/>
              <w:snapToGrid w:val="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西门子</w:t>
            </w:r>
          </w:p>
        </w:tc>
      </w:tr>
      <w:tr w:rsidR="000D7A3A">
        <w:trPr>
          <w:trHeight w:hRule="exact" w:val="805"/>
          <w:jc w:val="center"/>
        </w:trPr>
        <w:tc>
          <w:tcPr>
            <w:tcW w:w="650" w:type="dxa"/>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2</w:t>
            </w:r>
          </w:p>
        </w:tc>
        <w:tc>
          <w:tcPr>
            <w:tcW w:w="240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可编程控制器</w:t>
            </w:r>
            <w:r>
              <w:rPr>
                <w:rFonts w:ascii="仿宋_GB2312" w:eastAsia="仿宋_GB2312" w:hAnsi="仿宋_GB2312" w:cs="仿宋_GB2312" w:hint="eastAsia"/>
                <w:color w:val="0D0D0D"/>
                <w:sz w:val="24"/>
              </w:rPr>
              <w:t>PLC</w:t>
            </w:r>
          </w:p>
        </w:tc>
        <w:tc>
          <w:tcPr>
            <w:tcW w:w="2876" w:type="dxa"/>
            <w:vAlign w:val="center"/>
          </w:tcPr>
          <w:p w:rsidR="000D7A3A" w:rsidRDefault="0060559D">
            <w:pPr>
              <w:adjustRightInd w:val="0"/>
              <w:snapToGrid w:val="0"/>
              <w:jc w:val="left"/>
              <w:rPr>
                <w:rFonts w:ascii="仿宋_GB2312" w:eastAsia="仿宋_GB2312" w:hAnsi="仿宋_GB2312" w:cs="仿宋_GB2312"/>
                <w:color w:val="0D0D0D"/>
                <w:sz w:val="24"/>
              </w:rPr>
            </w:pPr>
            <w:r>
              <w:rPr>
                <w:rFonts w:ascii="仿宋_GB2312" w:eastAsia="仿宋_GB2312" w:hAnsi="仿宋_GB2312" w:cs="仿宋_GB2312" w:hint="eastAsia"/>
                <w:color w:val="0D0D0D"/>
                <w:sz w:val="24"/>
              </w:rPr>
              <w:t xml:space="preserve">S7-200-226CN </w:t>
            </w:r>
            <w:r>
              <w:rPr>
                <w:rFonts w:ascii="仿宋_GB2312" w:eastAsia="仿宋_GB2312" w:hAnsi="仿宋_GB2312" w:cs="仿宋_GB2312" w:hint="eastAsia"/>
                <w:color w:val="0D0D0D"/>
                <w:sz w:val="24"/>
              </w:rPr>
              <w:t>AC/DC/RLY</w:t>
            </w:r>
          </w:p>
          <w:p w:rsidR="000D7A3A" w:rsidRDefault="0060559D">
            <w:pPr>
              <w:adjustRightInd w:val="0"/>
              <w:snapToGrid w:val="0"/>
              <w:jc w:val="left"/>
              <w:rPr>
                <w:rFonts w:ascii="仿宋_GB2312" w:eastAsia="仿宋_GB2312" w:hAnsi="仿宋_GB2312" w:cs="仿宋_GB2312"/>
                <w:color w:val="0D0D0D"/>
                <w:sz w:val="24"/>
              </w:rPr>
            </w:pPr>
            <w:r>
              <w:rPr>
                <w:rFonts w:ascii="仿宋_GB2312" w:eastAsia="仿宋_GB2312" w:hAnsi="仿宋_GB2312" w:cs="仿宋_GB2312" w:hint="eastAsia"/>
                <w:color w:val="0D0D0D"/>
                <w:sz w:val="24"/>
              </w:rPr>
              <w:t>I24/O16    AC220V</w:t>
            </w:r>
            <w:r>
              <w:rPr>
                <w:rFonts w:ascii="仿宋_GB2312" w:eastAsia="仿宋_GB2312" w:hAnsi="仿宋_GB2312" w:cs="仿宋_GB2312" w:hint="eastAsia"/>
                <w:color w:val="0D0D0D"/>
                <w:sz w:val="24"/>
              </w:rPr>
              <w:t>供电</w:t>
            </w:r>
          </w:p>
        </w:tc>
        <w:tc>
          <w:tcPr>
            <w:tcW w:w="709" w:type="dxa"/>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台</w:t>
            </w:r>
          </w:p>
        </w:tc>
        <w:tc>
          <w:tcPr>
            <w:tcW w:w="708" w:type="dxa"/>
            <w:tcBorders>
              <w:right w:val="single" w:sz="4" w:space="0" w:color="auto"/>
            </w:tcBorders>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w:t>
            </w:r>
          </w:p>
        </w:tc>
        <w:tc>
          <w:tcPr>
            <w:tcW w:w="1234" w:type="dxa"/>
            <w:tcBorders>
              <w:left w:val="single" w:sz="4" w:space="0" w:color="auto"/>
              <w:right w:val="single" w:sz="4" w:space="0" w:color="auto"/>
            </w:tcBorders>
            <w:vAlign w:val="center"/>
          </w:tcPr>
          <w:p w:rsidR="000D7A3A" w:rsidRDefault="0060559D">
            <w:pPr>
              <w:adjustRightInd w:val="0"/>
              <w:snapToGrid w:val="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西门子</w:t>
            </w:r>
          </w:p>
        </w:tc>
      </w:tr>
      <w:tr w:rsidR="000D7A3A">
        <w:trPr>
          <w:trHeight w:hRule="exact" w:val="987"/>
          <w:jc w:val="center"/>
        </w:trPr>
        <w:tc>
          <w:tcPr>
            <w:tcW w:w="650" w:type="dxa"/>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lastRenderedPageBreak/>
              <w:t>3</w:t>
            </w:r>
          </w:p>
        </w:tc>
        <w:tc>
          <w:tcPr>
            <w:tcW w:w="240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可编程控制器</w:t>
            </w:r>
            <w:r>
              <w:rPr>
                <w:rFonts w:ascii="仿宋_GB2312" w:eastAsia="仿宋_GB2312" w:hAnsi="仿宋_GB2312" w:cs="仿宋_GB2312" w:hint="eastAsia"/>
                <w:color w:val="0D0D0D"/>
                <w:sz w:val="24"/>
              </w:rPr>
              <w:t>PLC</w:t>
            </w:r>
          </w:p>
        </w:tc>
        <w:tc>
          <w:tcPr>
            <w:tcW w:w="2876" w:type="dxa"/>
            <w:vAlign w:val="center"/>
          </w:tcPr>
          <w:p w:rsidR="000D7A3A" w:rsidRDefault="0060559D">
            <w:pPr>
              <w:adjustRightInd w:val="0"/>
              <w:snapToGrid w:val="0"/>
              <w:jc w:val="left"/>
              <w:rPr>
                <w:rFonts w:ascii="仿宋_GB2312" w:eastAsia="仿宋_GB2312" w:hAnsi="仿宋_GB2312" w:cs="仿宋_GB2312"/>
                <w:color w:val="0D0D0D"/>
                <w:sz w:val="24"/>
              </w:rPr>
            </w:pPr>
            <w:r>
              <w:rPr>
                <w:rFonts w:ascii="仿宋_GB2312" w:eastAsia="仿宋_GB2312" w:hAnsi="仿宋_GB2312" w:cs="仿宋_GB2312" w:hint="eastAsia"/>
                <w:color w:val="0D0D0D"/>
                <w:sz w:val="24"/>
              </w:rPr>
              <w:t>S7-200-224CNXPAC/DC/RLY</w:t>
            </w:r>
          </w:p>
          <w:p w:rsidR="000D7A3A" w:rsidRDefault="0060559D">
            <w:pPr>
              <w:adjustRightInd w:val="0"/>
              <w:snapToGrid w:val="0"/>
              <w:jc w:val="left"/>
              <w:rPr>
                <w:rFonts w:ascii="仿宋_GB2312" w:eastAsia="仿宋_GB2312" w:hAnsi="仿宋_GB2312" w:cs="仿宋_GB2312"/>
                <w:color w:val="0D0D0D"/>
                <w:sz w:val="24"/>
              </w:rPr>
            </w:pPr>
            <w:r>
              <w:rPr>
                <w:rFonts w:ascii="仿宋_GB2312" w:eastAsia="仿宋_GB2312" w:hAnsi="仿宋_GB2312" w:cs="仿宋_GB2312" w:hint="eastAsia"/>
                <w:color w:val="0D0D0D"/>
                <w:sz w:val="24"/>
              </w:rPr>
              <w:t>I14/O10    AC220V</w:t>
            </w:r>
            <w:r>
              <w:rPr>
                <w:rFonts w:ascii="仿宋_GB2312" w:eastAsia="仿宋_GB2312" w:hAnsi="仿宋_GB2312" w:cs="仿宋_GB2312" w:hint="eastAsia"/>
                <w:color w:val="0D0D0D"/>
                <w:sz w:val="24"/>
              </w:rPr>
              <w:t>供电</w:t>
            </w:r>
          </w:p>
        </w:tc>
        <w:tc>
          <w:tcPr>
            <w:tcW w:w="709" w:type="dxa"/>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台</w:t>
            </w:r>
          </w:p>
        </w:tc>
        <w:tc>
          <w:tcPr>
            <w:tcW w:w="708" w:type="dxa"/>
            <w:tcBorders>
              <w:right w:val="single" w:sz="4" w:space="0" w:color="auto"/>
            </w:tcBorders>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w:t>
            </w:r>
          </w:p>
        </w:tc>
        <w:tc>
          <w:tcPr>
            <w:tcW w:w="1234" w:type="dxa"/>
            <w:tcBorders>
              <w:left w:val="single" w:sz="4" w:space="0" w:color="auto"/>
              <w:right w:val="single" w:sz="4" w:space="0" w:color="auto"/>
            </w:tcBorders>
            <w:vAlign w:val="center"/>
          </w:tcPr>
          <w:p w:rsidR="000D7A3A" w:rsidRDefault="0060559D">
            <w:pPr>
              <w:adjustRightInd w:val="0"/>
              <w:snapToGrid w:val="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西门子</w:t>
            </w:r>
          </w:p>
        </w:tc>
      </w:tr>
      <w:tr w:rsidR="000D7A3A">
        <w:trPr>
          <w:trHeight w:hRule="exact" w:val="973"/>
          <w:jc w:val="center"/>
        </w:trPr>
        <w:tc>
          <w:tcPr>
            <w:tcW w:w="650" w:type="dxa"/>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4</w:t>
            </w:r>
          </w:p>
        </w:tc>
        <w:tc>
          <w:tcPr>
            <w:tcW w:w="240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可编程控制器</w:t>
            </w:r>
            <w:r>
              <w:rPr>
                <w:rFonts w:ascii="仿宋_GB2312" w:eastAsia="仿宋_GB2312" w:hAnsi="仿宋_GB2312" w:cs="仿宋_GB2312" w:hint="eastAsia"/>
                <w:color w:val="0D0D0D"/>
                <w:sz w:val="24"/>
              </w:rPr>
              <w:t>PLC</w:t>
            </w:r>
          </w:p>
        </w:tc>
        <w:tc>
          <w:tcPr>
            <w:tcW w:w="2876" w:type="dxa"/>
            <w:vAlign w:val="center"/>
          </w:tcPr>
          <w:p w:rsidR="000D7A3A" w:rsidRDefault="0060559D">
            <w:pPr>
              <w:adjustRightInd w:val="0"/>
              <w:snapToGrid w:val="0"/>
              <w:jc w:val="left"/>
              <w:rPr>
                <w:rFonts w:ascii="仿宋_GB2312" w:eastAsia="仿宋_GB2312" w:hAnsi="仿宋_GB2312" w:cs="仿宋_GB2312"/>
                <w:color w:val="0D0D0D"/>
                <w:sz w:val="24"/>
              </w:rPr>
            </w:pPr>
            <w:r>
              <w:rPr>
                <w:rFonts w:ascii="仿宋_GB2312" w:eastAsia="仿宋_GB2312" w:hAnsi="仿宋_GB2312" w:cs="仿宋_GB2312" w:hint="eastAsia"/>
                <w:color w:val="0D0D0D"/>
                <w:sz w:val="24"/>
              </w:rPr>
              <w:t>S7-200-226CN DC/DC/DC</w:t>
            </w:r>
          </w:p>
          <w:p w:rsidR="000D7A3A" w:rsidRDefault="0060559D">
            <w:pPr>
              <w:adjustRightInd w:val="0"/>
              <w:snapToGrid w:val="0"/>
              <w:jc w:val="left"/>
              <w:rPr>
                <w:rFonts w:ascii="仿宋_GB2312" w:eastAsia="仿宋_GB2312" w:hAnsi="仿宋_GB2312" w:cs="仿宋_GB2312"/>
                <w:color w:val="0D0D0D"/>
                <w:sz w:val="24"/>
              </w:rPr>
            </w:pPr>
            <w:r>
              <w:rPr>
                <w:rFonts w:ascii="仿宋_GB2312" w:eastAsia="仿宋_GB2312" w:hAnsi="仿宋_GB2312" w:cs="仿宋_GB2312" w:hint="eastAsia"/>
                <w:color w:val="0D0D0D"/>
                <w:sz w:val="24"/>
              </w:rPr>
              <w:t>I24/O16    AC220V</w:t>
            </w:r>
            <w:r>
              <w:rPr>
                <w:rFonts w:ascii="仿宋_GB2312" w:eastAsia="仿宋_GB2312" w:hAnsi="仿宋_GB2312" w:cs="仿宋_GB2312" w:hint="eastAsia"/>
                <w:color w:val="0D0D0D"/>
                <w:sz w:val="24"/>
              </w:rPr>
              <w:t>供电</w:t>
            </w:r>
          </w:p>
        </w:tc>
        <w:tc>
          <w:tcPr>
            <w:tcW w:w="709" w:type="dxa"/>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台</w:t>
            </w:r>
          </w:p>
        </w:tc>
        <w:tc>
          <w:tcPr>
            <w:tcW w:w="708" w:type="dxa"/>
            <w:tcBorders>
              <w:right w:val="single" w:sz="4" w:space="0" w:color="auto"/>
            </w:tcBorders>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w:t>
            </w:r>
          </w:p>
        </w:tc>
        <w:tc>
          <w:tcPr>
            <w:tcW w:w="1234" w:type="dxa"/>
            <w:tcBorders>
              <w:left w:val="single" w:sz="4" w:space="0" w:color="auto"/>
              <w:right w:val="single" w:sz="4" w:space="0" w:color="auto"/>
            </w:tcBorders>
            <w:vAlign w:val="center"/>
          </w:tcPr>
          <w:p w:rsidR="000D7A3A" w:rsidRDefault="0060559D">
            <w:pPr>
              <w:adjustRightInd w:val="0"/>
              <w:snapToGrid w:val="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西门子</w:t>
            </w:r>
          </w:p>
        </w:tc>
      </w:tr>
      <w:tr w:rsidR="000D7A3A">
        <w:trPr>
          <w:trHeight w:hRule="exact" w:val="523"/>
          <w:jc w:val="center"/>
        </w:trPr>
        <w:tc>
          <w:tcPr>
            <w:tcW w:w="650" w:type="dxa"/>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5</w:t>
            </w:r>
          </w:p>
        </w:tc>
        <w:tc>
          <w:tcPr>
            <w:tcW w:w="240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PROFIBUS DP</w:t>
            </w:r>
            <w:r>
              <w:rPr>
                <w:rFonts w:ascii="仿宋_GB2312" w:eastAsia="仿宋_GB2312" w:hAnsi="仿宋_GB2312" w:cs="仿宋_GB2312" w:hint="eastAsia"/>
                <w:color w:val="0D0D0D"/>
                <w:sz w:val="24"/>
              </w:rPr>
              <w:t>插头</w:t>
            </w:r>
          </w:p>
        </w:tc>
        <w:tc>
          <w:tcPr>
            <w:tcW w:w="2876" w:type="dxa"/>
            <w:vAlign w:val="center"/>
          </w:tcPr>
          <w:p w:rsidR="000D7A3A" w:rsidRDefault="0060559D">
            <w:pPr>
              <w:adjustRightInd w:val="0"/>
              <w:snapToGrid w:val="0"/>
              <w:ind w:firstLine="21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45</w:t>
            </w:r>
            <w:r>
              <w:rPr>
                <w:rFonts w:ascii="仿宋_GB2312" w:eastAsia="仿宋_GB2312" w:hAnsi="仿宋_GB2312" w:cs="仿宋_GB2312" w:hint="eastAsia"/>
                <w:color w:val="0D0D0D"/>
                <w:sz w:val="24"/>
              </w:rPr>
              <w:t>°出线带编程口</w:t>
            </w:r>
          </w:p>
        </w:tc>
        <w:tc>
          <w:tcPr>
            <w:tcW w:w="709" w:type="dxa"/>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个</w:t>
            </w:r>
          </w:p>
        </w:tc>
        <w:tc>
          <w:tcPr>
            <w:tcW w:w="708" w:type="dxa"/>
            <w:tcBorders>
              <w:right w:val="single" w:sz="4" w:space="0" w:color="auto"/>
            </w:tcBorders>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w:t>
            </w:r>
          </w:p>
        </w:tc>
        <w:tc>
          <w:tcPr>
            <w:tcW w:w="1234" w:type="dxa"/>
            <w:tcBorders>
              <w:left w:val="single" w:sz="4" w:space="0" w:color="auto"/>
              <w:right w:val="single" w:sz="4" w:space="0" w:color="auto"/>
            </w:tcBorders>
            <w:vAlign w:val="center"/>
          </w:tcPr>
          <w:p w:rsidR="000D7A3A" w:rsidRDefault="0060559D">
            <w:pPr>
              <w:adjustRightInd w:val="0"/>
              <w:snapToGrid w:val="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西门子</w:t>
            </w:r>
          </w:p>
        </w:tc>
      </w:tr>
      <w:tr w:rsidR="000D7A3A">
        <w:trPr>
          <w:trHeight w:hRule="exact" w:val="393"/>
          <w:jc w:val="center"/>
        </w:trPr>
        <w:tc>
          <w:tcPr>
            <w:tcW w:w="650" w:type="dxa"/>
            <w:vAlign w:val="center"/>
          </w:tcPr>
          <w:p w:rsidR="000D7A3A" w:rsidRDefault="0060559D">
            <w:pPr>
              <w:adjustRightInd w:val="0"/>
              <w:snapToGrid w:val="0"/>
              <w:ind w:firstLine="210"/>
              <w:rPr>
                <w:rFonts w:ascii="仿宋_GB2312" w:eastAsia="仿宋_GB2312" w:hAnsi="仿宋_GB2312" w:cs="仿宋_GB2312"/>
                <w:sz w:val="24"/>
              </w:rPr>
            </w:pPr>
            <w:r>
              <w:rPr>
                <w:rFonts w:ascii="仿宋_GB2312" w:eastAsia="仿宋_GB2312" w:hAnsi="仿宋_GB2312" w:cs="仿宋_GB2312" w:hint="eastAsia"/>
                <w:sz w:val="24"/>
              </w:rPr>
              <w:t>6</w:t>
            </w:r>
          </w:p>
        </w:tc>
        <w:tc>
          <w:tcPr>
            <w:tcW w:w="2400"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PROFIBUS DP</w:t>
            </w:r>
            <w:r>
              <w:rPr>
                <w:rFonts w:ascii="仿宋_GB2312" w:eastAsia="仿宋_GB2312" w:hAnsi="仿宋_GB2312" w:cs="仿宋_GB2312" w:hint="eastAsia"/>
                <w:sz w:val="24"/>
              </w:rPr>
              <w:t>插头</w:t>
            </w:r>
          </w:p>
        </w:tc>
        <w:tc>
          <w:tcPr>
            <w:tcW w:w="2876" w:type="dxa"/>
            <w:vAlign w:val="center"/>
          </w:tcPr>
          <w:p w:rsidR="000D7A3A" w:rsidRDefault="0060559D">
            <w:pPr>
              <w:adjustRightInd w:val="0"/>
              <w:snapToGrid w:val="0"/>
              <w:ind w:firstLine="210"/>
              <w:jc w:val="center"/>
              <w:rPr>
                <w:rFonts w:ascii="仿宋_GB2312" w:eastAsia="仿宋_GB2312" w:hAnsi="仿宋_GB2312" w:cs="仿宋_GB2312"/>
                <w:sz w:val="24"/>
              </w:rPr>
            </w:pPr>
            <w:r>
              <w:rPr>
                <w:rFonts w:ascii="仿宋_GB2312" w:eastAsia="仿宋_GB2312" w:hAnsi="仿宋_GB2312" w:cs="仿宋_GB2312" w:hint="eastAsia"/>
                <w:sz w:val="24"/>
              </w:rPr>
              <w:t>90</w:t>
            </w:r>
            <w:r>
              <w:rPr>
                <w:rFonts w:ascii="仿宋_GB2312" w:eastAsia="仿宋_GB2312" w:hAnsi="仿宋_GB2312" w:cs="仿宋_GB2312" w:hint="eastAsia"/>
                <w:sz w:val="24"/>
              </w:rPr>
              <w:t>°出线不带编程口</w:t>
            </w:r>
          </w:p>
        </w:tc>
        <w:tc>
          <w:tcPr>
            <w:tcW w:w="709" w:type="dxa"/>
            <w:vAlign w:val="center"/>
          </w:tcPr>
          <w:p w:rsidR="000D7A3A" w:rsidRDefault="0060559D">
            <w:pPr>
              <w:adjustRightInd w:val="0"/>
              <w:snapToGrid w:val="0"/>
              <w:ind w:firstLine="210"/>
              <w:rPr>
                <w:rFonts w:ascii="仿宋_GB2312" w:eastAsia="仿宋_GB2312" w:hAnsi="仿宋_GB2312" w:cs="仿宋_GB2312"/>
                <w:sz w:val="24"/>
              </w:rPr>
            </w:pPr>
            <w:r>
              <w:rPr>
                <w:rFonts w:ascii="仿宋_GB2312" w:eastAsia="仿宋_GB2312" w:hAnsi="仿宋_GB2312" w:cs="仿宋_GB2312" w:hint="eastAsia"/>
                <w:sz w:val="24"/>
              </w:rPr>
              <w:t>个</w:t>
            </w:r>
          </w:p>
        </w:tc>
        <w:tc>
          <w:tcPr>
            <w:tcW w:w="708" w:type="dxa"/>
            <w:tcBorders>
              <w:right w:val="single" w:sz="4" w:space="0" w:color="auto"/>
            </w:tcBorders>
            <w:vAlign w:val="center"/>
          </w:tcPr>
          <w:p w:rsidR="000D7A3A" w:rsidRDefault="0060559D">
            <w:pPr>
              <w:adjustRightInd w:val="0"/>
              <w:snapToGrid w:val="0"/>
              <w:ind w:firstLine="210"/>
              <w:rPr>
                <w:rFonts w:ascii="仿宋_GB2312" w:eastAsia="仿宋_GB2312" w:hAnsi="仿宋_GB2312" w:cs="仿宋_GB2312"/>
                <w:sz w:val="24"/>
              </w:rPr>
            </w:pPr>
            <w:r>
              <w:rPr>
                <w:rFonts w:ascii="仿宋_GB2312" w:eastAsia="仿宋_GB2312" w:hAnsi="仿宋_GB2312" w:cs="仿宋_GB2312" w:hint="eastAsia"/>
                <w:sz w:val="24"/>
              </w:rPr>
              <w:t>4</w:t>
            </w:r>
          </w:p>
        </w:tc>
        <w:tc>
          <w:tcPr>
            <w:tcW w:w="1234" w:type="dxa"/>
            <w:tcBorders>
              <w:left w:val="single" w:sz="4" w:space="0" w:color="auto"/>
              <w:right w:val="single" w:sz="4" w:space="0" w:color="auto"/>
            </w:tcBorders>
            <w:vAlign w:val="center"/>
          </w:tcPr>
          <w:p w:rsidR="000D7A3A" w:rsidRDefault="0060559D">
            <w:pPr>
              <w:adjustRightInd w:val="0"/>
              <w:snapToGrid w:val="0"/>
              <w:rPr>
                <w:rFonts w:ascii="仿宋_GB2312" w:eastAsia="仿宋_GB2312" w:hAnsi="仿宋_GB2312" w:cs="仿宋_GB2312"/>
                <w:sz w:val="24"/>
              </w:rPr>
            </w:pPr>
            <w:r>
              <w:rPr>
                <w:rFonts w:ascii="仿宋_GB2312" w:eastAsia="仿宋_GB2312" w:hAnsi="仿宋_GB2312" w:cs="仿宋_GB2312" w:hint="eastAsia"/>
                <w:sz w:val="24"/>
              </w:rPr>
              <w:t>西门子</w:t>
            </w:r>
          </w:p>
        </w:tc>
      </w:tr>
      <w:tr w:rsidR="000D7A3A">
        <w:trPr>
          <w:trHeight w:hRule="exact" w:val="393"/>
          <w:jc w:val="center"/>
        </w:trPr>
        <w:tc>
          <w:tcPr>
            <w:tcW w:w="650" w:type="dxa"/>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7</w:t>
            </w:r>
          </w:p>
        </w:tc>
        <w:tc>
          <w:tcPr>
            <w:tcW w:w="2400"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总线电缆</w:t>
            </w:r>
          </w:p>
        </w:tc>
        <w:tc>
          <w:tcPr>
            <w:tcW w:w="2876" w:type="dxa"/>
            <w:vAlign w:val="center"/>
          </w:tcPr>
          <w:p w:rsidR="000D7A3A" w:rsidRDefault="0060559D">
            <w:pPr>
              <w:adjustRightInd w:val="0"/>
              <w:snapToGrid w:val="0"/>
              <w:ind w:firstLine="210"/>
              <w:jc w:val="center"/>
              <w:rPr>
                <w:rFonts w:ascii="仿宋_GB2312" w:eastAsia="仿宋_GB2312" w:hAnsi="仿宋_GB2312" w:cs="仿宋_GB2312"/>
                <w:sz w:val="24"/>
              </w:rPr>
            </w:pPr>
            <w:r>
              <w:rPr>
                <w:rFonts w:ascii="仿宋_GB2312" w:eastAsia="仿宋_GB2312" w:hAnsi="仿宋_GB2312" w:cs="仿宋_GB2312" w:hint="eastAsia"/>
                <w:sz w:val="24"/>
              </w:rPr>
              <w:t>DP</w:t>
            </w:r>
            <w:r>
              <w:rPr>
                <w:rFonts w:ascii="仿宋_GB2312" w:eastAsia="仿宋_GB2312" w:hAnsi="仿宋_GB2312" w:cs="仿宋_GB2312" w:hint="eastAsia"/>
                <w:sz w:val="24"/>
              </w:rPr>
              <w:t>线缆</w:t>
            </w:r>
          </w:p>
        </w:tc>
        <w:tc>
          <w:tcPr>
            <w:tcW w:w="709" w:type="dxa"/>
            <w:vAlign w:val="center"/>
          </w:tcPr>
          <w:p w:rsidR="000D7A3A" w:rsidRDefault="0060559D">
            <w:pPr>
              <w:adjustRightInd w:val="0"/>
              <w:snapToGrid w:val="0"/>
              <w:ind w:firstLine="210"/>
              <w:rPr>
                <w:rFonts w:ascii="仿宋_GB2312" w:eastAsia="仿宋_GB2312" w:hAnsi="仿宋_GB2312" w:cs="仿宋_GB2312"/>
                <w:sz w:val="24"/>
              </w:rPr>
            </w:pPr>
            <w:r>
              <w:rPr>
                <w:rFonts w:ascii="仿宋_GB2312" w:eastAsia="仿宋_GB2312" w:hAnsi="仿宋_GB2312" w:cs="仿宋_GB2312" w:hint="eastAsia"/>
                <w:sz w:val="24"/>
              </w:rPr>
              <w:t>米</w:t>
            </w:r>
          </w:p>
        </w:tc>
        <w:tc>
          <w:tcPr>
            <w:tcW w:w="708" w:type="dxa"/>
            <w:tcBorders>
              <w:right w:val="single" w:sz="4" w:space="0" w:color="auto"/>
            </w:tcBorders>
            <w:vAlign w:val="center"/>
          </w:tcPr>
          <w:p w:rsidR="000D7A3A" w:rsidRDefault="0060559D">
            <w:pPr>
              <w:adjustRightInd w:val="0"/>
              <w:snapToGrid w:val="0"/>
              <w:ind w:firstLine="210"/>
              <w:rPr>
                <w:rFonts w:ascii="仿宋_GB2312" w:eastAsia="仿宋_GB2312" w:hAnsi="仿宋_GB2312" w:cs="仿宋_GB2312"/>
                <w:sz w:val="24"/>
              </w:rPr>
            </w:pPr>
            <w:r>
              <w:rPr>
                <w:rFonts w:ascii="仿宋_GB2312" w:eastAsia="仿宋_GB2312" w:hAnsi="仿宋_GB2312" w:cs="仿宋_GB2312" w:hint="eastAsia"/>
                <w:sz w:val="24"/>
              </w:rPr>
              <w:t>11</w:t>
            </w:r>
          </w:p>
        </w:tc>
        <w:tc>
          <w:tcPr>
            <w:tcW w:w="1234" w:type="dxa"/>
            <w:tcBorders>
              <w:left w:val="single" w:sz="4" w:space="0" w:color="auto"/>
              <w:right w:val="single" w:sz="4" w:space="0" w:color="auto"/>
            </w:tcBorders>
            <w:vAlign w:val="center"/>
          </w:tcPr>
          <w:p w:rsidR="000D7A3A" w:rsidRDefault="0060559D">
            <w:pPr>
              <w:adjustRightInd w:val="0"/>
              <w:snapToGrid w:val="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西门子</w:t>
            </w:r>
          </w:p>
        </w:tc>
      </w:tr>
      <w:tr w:rsidR="000D7A3A">
        <w:trPr>
          <w:trHeight w:hRule="exact" w:val="393"/>
          <w:jc w:val="center"/>
        </w:trPr>
        <w:tc>
          <w:tcPr>
            <w:tcW w:w="650" w:type="dxa"/>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8</w:t>
            </w:r>
          </w:p>
        </w:tc>
        <w:tc>
          <w:tcPr>
            <w:tcW w:w="2400"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变频器</w:t>
            </w:r>
          </w:p>
        </w:tc>
        <w:tc>
          <w:tcPr>
            <w:tcW w:w="2876" w:type="dxa"/>
            <w:vAlign w:val="center"/>
          </w:tcPr>
          <w:p w:rsidR="000D7A3A" w:rsidRDefault="0060559D">
            <w:pPr>
              <w:adjustRightInd w:val="0"/>
              <w:snapToGrid w:val="0"/>
              <w:ind w:firstLine="210"/>
              <w:jc w:val="center"/>
              <w:rPr>
                <w:rFonts w:ascii="仿宋_GB2312" w:eastAsia="仿宋_GB2312" w:hAnsi="仿宋_GB2312" w:cs="仿宋_GB2312"/>
                <w:sz w:val="24"/>
              </w:rPr>
            </w:pPr>
            <w:r>
              <w:rPr>
                <w:rFonts w:ascii="仿宋_GB2312" w:eastAsia="仿宋_GB2312" w:hAnsi="仿宋_GB2312" w:cs="仿宋_GB2312" w:hint="eastAsia"/>
                <w:sz w:val="24"/>
              </w:rPr>
              <w:t>MM420   0.75KW</w:t>
            </w:r>
          </w:p>
        </w:tc>
        <w:tc>
          <w:tcPr>
            <w:tcW w:w="709" w:type="dxa"/>
            <w:vAlign w:val="center"/>
          </w:tcPr>
          <w:p w:rsidR="000D7A3A" w:rsidRDefault="0060559D">
            <w:pPr>
              <w:adjustRightInd w:val="0"/>
              <w:snapToGrid w:val="0"/>
              <w:ind w:firstLine="210"/>
              <w:rPr>
                <w:rFonts w:ascii="仿宋_GB2312" w:eastAsia="仿宋_GB2312" w:hAnsi="仿宋_GB2312" w:cs="仿宋_GB2312"/>
                <w:sz w:val="24"/>
              </w:rPr>
            </w:pPr>
            <w:r>
              <w:rPr>
                <w:rFonts w:ascii="仿宋_GB2312" w:eastAsia="仿宋_GB2312" w:hAnsi="仿宋_GB2312" w:cs="仿宋_GB2312" w:hint="eastAsia"/>
                <w:sz w:val="24"/>
              </w:rPr>
              <w:t>台</w:t>
            </w:r>
          </w:p>
        </w:tc>
        <w:tc>
          <w:tcPr>
            <w:tcW w:w="708" w:type="dxa"/>
            <w:tcBorders>
              <w:right w:val="single" w:sz="4" w:space="0" w:color="auto"/>
            </w:tcBorders>
            <w:vAlign w:val="center"/>
          </w:tcPr>
          <w:p w:rsidR="000D7A3A" w:rsidRDefault="0060559D">
            <w:pPr>
              <w:adjustRightInd w:val="0"/>
              <w:snapToGrid w:val="0"/>
              <w:ind w:firstLine="210"/>
              <w:rPr>
                <w:rFonts w:ascii="仿宋_GB2312" w:eastAsia="仿宋_GB2312" w:hAnsi="仿宋_GB2312" w:cs="仿宋_GB2312"/>
                <w:sz w:val="24"/>
              </w:rPr>
            </w:pPr>
            <w:r>
              <w:rPr>
                <w:rFonts w:ascii="仿宋_GB2312" w:eastAsia="仿宋_GB2312" w:hAnsi="仿宋_GB2312" w:cs="仿宋_GB2312" w:hint="eastAsia"/>
                <w:sz w:val="24"/>
              </w:rPr>
              <w:t>1</w:t>
            </w:r>
          </w:p>
        </w:tc>
        <w:tc>
          <w:tcPr>
            <w:tcW w:w="1234" w:type="dxa"/>
            <w:tcBorders>
              <w:left w:val="single" w:sz="4" w:space="0" w:color="auto"/>
              <w:right w:val="single" w:sz="4" w:space="0" w:color="auto"/>
            </w:tcBorders>
            <w:vAlign w:val="center"/>
          </w:tcPr>
          <w:p w:rsidR="000D7A3A" w:rsidRDefault="0060559D">
            <w:pPr>
              <w:adjustRightInd w:val="0"/>
              <w:snapToGrid w:val="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西门子</w:t>
            </w:r>
          </w:p>
        </w:tc>
      </w:tr>
      <w:tr w:rsidR="000D7A3A">
        <w:trPr>
          <w:trHeight w:hRule="exact" w:val="393"/>
          <w:jc w:val="center"/>
        </w:trPr>
        <w:tc>
          <w:tcPr>
            <w:tcW w:w="650" w:type="dxa"/>
            <w:vAlign w:val="center"/>
          </w:tcPr>
          <w:p w:rsidR="000D7A3A" w:rsidRDefault="0060559D">
            <w:pPr>
              <w:adjustRightInd w:val="0"/>
              <w:snapToGrid w:val="0"/>
              <w:ind w:firstLine="210"/>
              <w:rPr>
                <w:rFonts w:ascii="仿宋_GB2312" w:eastAsia="仿宋_GB2312" w:hAnsi="仿宋_GB2312" w:cs="仿宋_GB2312"/>
                <w:color w:val="FF0000"/>
                <w:sz w:val="24"/>
              </w:rPr>
            </w:pPr>
            <w:r>
              <w:rPr>
                <w:rFonts w:ascii="仿宋_GB2312" w:eastAsia="仿宋_GB2312" w:hAnsi="仿宋_GB2312" w:cs="仿宋_GB2312" w:hint="eastAsia"/>
                <w:sz w:val="24"/>
              </w:rPr>
              <w:t>9</w:t>
            </w:r>
          </w:p>
        </w:tc>
        <w:tc>
          <w:tcPr>
            <w:tcW w:w="2400" w:type="dxa"/>
            <w:vAlign w:val="center"/>
          </w:tcPr>
          <w:p w:rsidR="000D7A3A" w:rsidRDefault="0060559D">
            <w:pPr>
              <w:adjustRightInd w:val="0"/>
              <w:snapToGrid w:val="0"/>
              <w:ind w:firstLine="21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PC/PPI HMI</w:t>
            </w:r>
            <w:r>
              <w:rPr>
                <w:rFonts w:ascii="仿宋_GB2312" w:eastAsia="仿宋_GB2312" w:hAnsi="仿宋_GB2312" w:cs="仿宋_GB2312" w:hint="eastAsia"/>
                <w:color w:val="0D0D0D"/>
                <w:sz w:val="24"/>
              </w:rPr>
              <w:t>电缆</w:t>
            </w:r>
          </w:p>
        </w:tc>
        <w:tc>
          <w:tcPr>
            <w:tcW w:w="2876" w:type="dxa"/>
            <w:vAlign w:val="center"/>
          </w:tcPr>
          <w:p w:rsidR="000D7A3A" w:rsidRDefault="0060559D">
            <w:pPr>
              <w:adjustRightInd w:val="0"/>
              <w:snapToGrid w:val="0"/>
              <w:ind w:firstLine="21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中间不带转换器</w:t>
            </w:r>
          </w:p>
        </w:tc>
        <w:tc>
          <w:tcPr>
            <w:tcW w:w="709" w:type="dxa"/>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条</w:t>
            </w:r>
          </w:p>
        </w:tc>
        <w:tc>
          <w:tcPr>
            <w:tcW w:w="708" w:type="dxa"/>
            <w:tcBorders>
              <w:right w:val="single" w:sz="4" w:space="0" w:color="auto"/>
            </w:tcBorders>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w:t>
            </w:r>
          </w:p>
        </w:tc>
        <w:tc>
          <w:tcPr>
            <w:tcW w:w="1234" w:type="dxa"/>
            <w:tcBorders>
              <w:left w:val="single" w:sz="4" w:space="0" w:color="auto"/>
              <w:right w:val="single" w:sz="4" w:space="0" w:color="auto"/>
            </w:tcBorders>
            <w:vAlign w:val="center"/>
          </w:tcPr>
          <w:p w:rsidR="000D7A3A" w:rsidRDefault="0060559D">
            <w:pPr>
              <w:adjustRightInd w:val="0"/>
              <w:snapToGrid w:val="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西门子</w:t>
            </w:r>
          </w:p>
        </w:tc>
      </w:tr>
      <w:tr w:rsidR="000D7A3A">
        <w:trPr>
          <w:trHeight w:hRule="exact" w:val="393"/>
          <w:jc w:val="center"/>
        </w:trPr>
        <w:tc>
          <w:tcPr>
            <w:tcW w:w="65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10</w:t>
            </w:r>
          </w:p>
        </w:tc>
        <w:tc>
          <w:tcPr>
            <w:tcW w:w="2400" w:type="dxa"/>
            <w:vAlign w:val="center"/>
          </w:tcPr>
          <w:p w:rsidR="000D7A3A" w:rsidRDefault="0060559D">
            <w:pPr>
              <w:adjustRightInd w:val="0"/>
              <w:snapToGrid w:val="0"/>
              <w:ind w:firstLine="21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PC/PPI</w:t>
            </w:r>
            <w:r>
              <w:rPr>
                <w:rFonts w:ascii="仿宋_GB2312" w:eastAsia="仿宋_GB2312" w:hAnsi="仿宋_GB2312" w:cs="仿宋_GB2312" w:hint="eastAsia"/>
                <w:color w:val="0D0D0D"/>
                <w:sz w:val="24"/>
              </w:rPr>
              <w:t>编程电缆</w:t>
            </w:r>
          </w:p>
        </w:tc>
        <w:tc>
          <w:tcPr>
            <w:tcW w:w="2876" w:type="dxa"/>
            <w:vAlign w:val="center"/>
          </w:tcPr>
          <w:p w:rsidR="000D7A3A" w:rsidRDefault="0060559D">
            <w:pPr>
              <w:adjustRightInd w:val="0"/>
              <w:snapToGrid w:val="0"/>
              <w:ind w:firstLineChars="150" w:firstLine="36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多主站电缆</w:t>
            </w:r>
          </w:p>
        </w:tc>
        <w:tc>
          <w:tcPr>
            <w:tcW w:w="709" w:type="dxa"/>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条</w:t>
            </w:r>
          </w:p>
        </w:tc>
        <w:tc>
          <w:tcPr>
            <w:tcW w:w="708" w:type="dxa"/>
            <w:tcBorders>
              <w:right w:val="single" w:sz="4" w:space="0" w:color="auto"/>
            </w:tcBorders>
            <w:vAlign w:val="center"/>
          </w:tcPr>
          <w:p w:rsidR="000D7A3A" w:rsidRDefault="0060559D">
            <w:pPr>
              <w:adjustRightInd w:val="0"/>
              <w:snapToGrid w:val="0"/>
              <w:ind w:firstLine="21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2</w:t>
            </w:r>
          </w:p>
        </w:tc>
        <w:tc>
          <w:tcPr>
            <w:tcW w:w="1234" w:type="dxa"/>
            <w:tcBorders>
              <w:left w:val="single" w:sz="4" w:space="0" w:color="auto"/>
              <w:right w:val="single" w:sz="4" w:space="0" w:color="auto"/>
            </w:tcBorders>
            <w:vAlign w:val="center"/>
          </w:tcPr>
          <w:p w:rsidR="000D7A3A" w:rsidRDefault="0060559D">
            <w:pPr>
              <w:adjustRightInd w:val="0"/>
              <w:snapToGrid w:val="0"/>
              <w:rPr>
                <w:rFonts w:ascii="仿宋_GB2312" w:eastAsia="仿宋_GB2312" w:hAnsi="仿宋_GB2312" w:cs="仿宋_GB2312"/>
                <w:color w:val="0D0D0D"/>
                <w:sz w:val="24"/>
              </w:rPr>
            </w:pPr>
            <w:r>
              <w:rPr>
                <w:rFonts w:ascii="仿宋_GB2312" w:eastAsia="仿宋_GB2312" w:hAnsi="仿宋_GB2312" w:cs="仿宋_GB2312" w:hint="eastAsia"/>
                <w:color w:val="0D0D0D"/>
                <w:sz w:val="24"/>
              </w:rPr>
              <w:t>西门子</w:t>
            </w:r>
          </w:p>
        </w:tc>
      </w:tr>
    </w:tbl>
    <w:p w:rsidR="000D7A3A" w:rsidRDefault="0060559D">
      <w:pPr>
        <w:widowControl/>
        <w:adjustRightInd w:val="0"/>
        <w:snapToGrid w:val="0"/>
        <w:spacing w:line="560" w:lineRule="exact"/>
        <w:jc w:val="center"/>
        <w:rPr>
          <w:rFonts w:ascii="仿宋_GB2312" w:eastAsia="仿宋_GB2312" w:hAnsi="宋体"/>
          <w:b/>
          <w:sz w:val="24"/>
        </w:rPr>
      </w:pPr>
      <w:r>
        <w:rPr>
          <w:rFonts w:ascii="仿宋_GB2312" w:eastAsia="仿宋_GB2312" w:hAnsi="宋体" w:hint="eastAsia"/>
          <w:b/>
          <w:sz w:val="24"/>
        </w:rPr>
        <w:t>YL-335B</w:t>
      </w:r>
      <w:r>
        <w:rPr>
          <w:rFonts w:ascii="仿宋_GB2312" w:eastAsia="仿宋_GB2312" w:hAnsi="宋体" w:hint="eastAsia"/>
          <w:b/>
          <w:sz w:val="24"/>
        </w:rPr>
        <w:t>设备的三菱可编程控制系统主要部件（一）</w:t>
      </w:r>
    </w:p>
    <w:tbl>
      <w:tblPr>
        <w:tblW w:w="864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705"/>
        <w:gridCol w:w="2340"/>
        <w:gridCol w:w="3060"/>
        <w:gridCol w:w="805"/>
        <w:gridCol w:w="762"/>
        <w:gridCol w:w="977"/>
      </w:tblGrid>
      <w:tr w:rsidR="000D7A3A">
        <w:trPr>
          <w:trHeight w:hRule="exact" w:val="438"/>
          <w:jc w:val="center"/>
        </w:trPr>
        <w:tc>
          <w:tcPr>
            <w:tcW w:w="705" w:type="dxa"/>
            <w:vAlign w:val="center"/>
          </w:tcPr>
          <w:p w:rsidR="000D7A3A" w:rsidRDefault="0060559D">
            <w:pPr>
              <w:adjustRightInd w:val="0"/>
              <w:snapToGrid w:val="0"/>
              <w:jc w:val="center"/>
              <w:rPr>
                <w:rFonts w:ascii="仿宋_GB2312" w:eastAsia="仿宋_GB2312" w:hAnsi="仿宋_GB2312" w:cs="仿宋_GB2312"/>
                <w:b/>
                <w:color w:val="0D0D0D"/>
                <w:sz w:val="24"/>
              </w:rPr>
            </w:pPr>
            <w:r>
              <w:rPr>
                <w:rFonts w:ascii="仿宋_GB2312" w:eastAsia="仿宋_GB2312" w:hAnsi="仿宋_GB2312" w:cs="仿宋_GB2312" w:hint="eastAsia"/>
                <w:b/>
                <w:color w:val="0D0D0D"/>
                <w:sz w:val="24"/>
              </w:rPr>
              <w:t>序号</w:t>
            </w:r>
          </w:p>
        </w:tc>
        <w:tc>
          <w:tcPr>
            <w:tcW w:w="2340" w:type="dxa"/>
            <w:vAlign w:val="center"/>
          </w:tcPr>
          <w:p w:rsidR="000D7A3A" w:rsidRDefault="0060559D">
            <w:pPr>
              <w:adjustRightInd w:val="0"/>
              <w:snapToGrid w:val="0"/>
              <w:jc w:val="center"/>
              <w:rPr>
                <w:rFonts w:ascii="仿宋_GB2312" w:eastAsia="仿宋_GB2312" w:hAnsi="仿宋_GB2312" w:cs="仿宋_GB2312"/>
                <w:b/>
                <w:color w:val="0D0D0D"/>
                <w:sz w:val="24"/>
              </w:rPr>
            </w:pPr>
            <w:r>
              <w:rPr>
                <w:rFonts w:ascii="仿宋_GB2312" w:eastAsia="仿宋_GB2312" w:hAnsi="仿宋_GB2312" w:cs="仿宋_GB2312" w:hint="eastAsia"/>
                <w:b/>
                <w:color w:val="0D0D0D"/>
                <w:sz w:val="24"/>
              </w:rPr>
              <w:t>名称</w:t>
            </w:r>
          </w:p>
        </w:tc>
        <w:tc>
          <w:tcPr>
            <w:tcW w:w="3060" w:type="dxa"/>
            <w:vAlign w:val="center"/>
          </w:tcPr>
          <w:p w:rsidR="000D7A3A" w:rsidRDefault="0060559D">
            <w:pPr>
              <w:adjustRightInd w:val="0"/>
              <w:snapToGrid w:val="0"/>
              <w:jc w:val="center"/>
              <w:rPr>
                <w:rFonts w:ascii="仿宋_GB2312" w:eastAsia="仿宋_GB2312" w:hAnsi="仿宋_GB2312" w:cs="仿宋_GB2312"/>
                <w:b/>
                <w:color w:val="0D0D0D"/>
                <w:sz w:val="24"/>
              </w:rPr>
            </w:pPr>
            <w:r>
              <w:rPr>
                <w:rFonts w:ascii="仿宋_GB2312" w:eastAsia="仿宋_GB2312" w:hAnsi="仿宋_GB2312" w:cs="仿宋_GB2312" w:hint="eastAsia"/>
                <w:b/>
                <w:color w:val="0D0D0D"/>
                <w:sz w:val="24"/>
              </w:rPr>
              <w:t>型号</w:t>
            </w:r>
            <w:r>
              <w:rPr>
                <w:rFonts w:ascii="仿宋_GB2312" w:eastAsia="仿宋_GB2312" w:hAnsi="仿宋_GB2312" w:cs="仿宋_GB2312" w:hint="eastAsia"/>
                <w:b/>
                <w:color w:val="0D0D0D"/>
                <w:sz w:val="24"/>
              </w:rPr>
              <w:t>/</w:t>
            </w:r>
            <w:r>
              <w:rPr>
                <w:rFonts w:ascii="仿宋_GB2312" w:eastAsia="仿宋_GB2312" w:hAnsi="仿宋_GB2312" w:cs="仿宋_GB2312" w:hint="eastAsia"/>
                <w:b/>
                <w:color w:val="0D0D0D"/>
                <w:sz w:val="24"/>
              </w:rPr>
              <w:t>规格</w:t>
            </w:r>
            <w:r>
              <w:rPr>
                <w:rFonts w:ascii="仿宋_GB2312" w:eastAsia="仿宋_GB2312" w:hAnsi="仿宋_GB2312" w:cs="仿宋_GB2312" w:hint="eastAsia"/>
                <w:b/>
                <w:color w:val="0D0D0D"/>
                <w:sz w:val="24"/>
              </w:rPr>
              <w:t>/</w:t>
            </w:r>
            <w:r>
              <w:rPr>
                <w:rFonts w:ascii="仿宋_GB2312" w:eastAsia="仿宋_GB2312" w:hAnsi="仿宋_GB2312" w:cs="仿宋_GB2312" w:hint="eastAsia"/>
                <w:b/>
                <w:color w:val="0D0D0D"/>
                <w:sz w:val="24"/>
              </w:rPr>
              <w:t>编号</w:t>
            </w:r>
          </w:p>
        </w:tc>
        <w:tc>
          <w:tcPr>
            <w:tcW w:w="805" w:type="dxa"/>
            <w:vAlign w:val="center"/>
          </w:tcPr>
          <w:p w:rsidR="000D7A3A" w:rsidRDefault="0060559D">
            <w:pPr>
              <w:adjustRightInd w:val="0"/>
              <w:snapToGrid w:val="0"/>
              <w:jc w:val="center"/>
              <w:rPr>
                <w:rFonts w:ascii="仿宋_GB2312" w:eastAsia="仿宋_GB2312" w:hAnsi="仿宋_GB2312" w:cs="仿宋_GB2312"/>
                <w:b/>
                <w:color w:val="0D0D0D"/>
                <w:sz w:val="24"/>
              </w:rPr>
            </w:pPr>
            <w:r>
              <w:rPr>
                <w:rFonts w:ascii="仿宋_GB2312" w:eastAsia="仿宋_GB2312" w:hAnsi="仿宋_GB2312" w:cs="仿宋_GB2312" w:hint="eastAsia"/>
                <w:b/>
                <w:color w:val="0D0D0D"/>
                <w:sz w:val="24"/>
              </w:rPr>
              <w:t>单位</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b/>
                <w:color w:val="0D0D0D"/>
                <w:sz w:val="24"/>
              </w:rPr>
            </w:pPr>
            <w:r>
              <w:rPr>
                <w:rFonts w:ascii="仿宋_GB2312" w:eastAsia="仿宋_GB2312" w:hAnsi="仿宋_GB2312" w:cs="仿宋_GB2312" w:hint="eastAsia"/>
                <w:b/>
                <w:color w:val="0D0D0D"/>
                <w:sz w:val="24"/>
              </w:rPr>
              <w:t>数量</w:t>
            </w:r>
          </w:p>
        </w:tc>
        <w:tc>
          <w:tcPr>
            <w:tcW w:w="977" w:type="dxa"/>
            <w:tcBorders>
              <w:left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b/>
                <w:color w:val="0D0D0D"/>
                <w:sz w:val="24"/>
              </w:rPr>
            </w:pPr>
            <w:r>
              <w:rPr>
                <w:rFonts w:ascii="仿宋_GB2312" w:eastAsia="仿宋_GB2312" w:hAnsi="仿宋_GB2312" w:cs="仿宋_GB2312" w:hint="eastAsia"/>
                <w:b/>
                <w:color w:val="0D0D0D"/>
                <w:sz w:val="24"/>
              </w:rPr>
              <w:t>制造商</w:t>
            </w:r>
          </w:p>
        </w:tc>
      </w:tr>
      <w:tr w:rsidR="000D7A3A">
        <w:trPr>
          <w:trHeight w:hRule="exact" w:val="438"/>
          <w:jc w:val="center"/>
        </w:trPr>
        <w:tc>
          <w:tcPr>
            <w:tcW w:w="7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w:t>
            </w:r>
          </w:p>
        </w:tc>
        <w:tc>
          <w:tcPr>
            <w:tcW w:w="234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可编程控制器</w:t>
            </w:r>
            <w:r>
              <w:rPr>
                <w:rFonts w:ascii="仿宋_GB2312" w:eastAsia="仿宋_GB2312" w:hAnsi="仿宋_GB2312" w:cs="仿宋_GB2312" w:hint="eastAsia"/>
                <w:color w:val="0D0D0D"/>
                <w:sz w:val="24"/>
              </w:rPr>
              <w:t>PLC</w:t>
            </w:r>
          </w:p>
        </w:tc>
        <w:tc>
          <w:tcPr>
            <w:tcW w:w="306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主机</w:t>
            </w:r>
            <w:r>
              <w:rPr>
                <w:rFonts w:ascii="仿宋_GB2312" w:eastAsia="仿宋_GB2312" w:hAnsi="仿宋_GB2312" w:cs="仿宋_GB2312" w:hint="eastAsia"/>
                <w:color w:val="0D0D0D"/>
                <w:sz w:val="24"/>
              </w:rPr>
              <w:t>FX1N-40MT</w:t>
            </w:r>
          </w:p>
        </w:tc>
        <w:tc>
          <w:tcPr>
            <w:tcW w:w="8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台</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w:t>
            </w:r>
          </w:p>
        </w:tc>
        <w:tc>
          <w:tcPr>
            <w:tcW w:w="977" w:type="dxa"/>
            <w:tcBorders>
              <w:left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三菱</w:t>
            </w:r>
          </w:p>
        </w:tc>
      </w:tr>
      <w:tr w:rsidR="000D7A3A">
        <w:trPr>
          <w:trHeight w:hRule="exact" w:val="438"/>
          <w:jc w:val="center"/>
        </w:trPr>
        <w:tc>
          <w:tcPr>
            <w:tcW w:w="7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2</w:t>
            </w:r>
          </w:p>
        </w:tc>
        <w:tc>
          <w:tcPr>
            <w:tcW w:w="234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可编程控制器</w:t>
            </w:r>
            <w:r>
              <w:rPr>
                <w:rFonts w:ascii="仿宋_GB2312" w:eastAsia="仿宋_GB2312" w:hAnsi="仿宋_GB2312" w:cs="仿宋_GB2312" w:hint="eastAsia"/>
                <w:color w:val="0D0D0D"/>
                <w:sz w:val="24"/>
              </w:rPr>
              <w:t>PLC</w:t>
            </w:r>
          </w:p>
        </w:tc>
        <w:tc>
          <w:tcPr>
            <w:tcW w:w="306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主机</w:t>
            </w:r>
            <w:r>
              <w:rPr>
                <w:rFonts w:ascii="仿宋_GB2312" w:eastAsia="仿宋_GB2312" w:hAnsi="仿宋_GB2312" w:cs="仿宋_GB2312" w:hint="eastAsia"/>
                <w:color w:val="0D0D0D"/>
                <w:sz w:val="24"/>
              </w:rPr>
              <w:t>FX2N-32MR</w:t>
            </w:r>
          </w:p>
        </w:tc>
        <w:tc>
          <w:tcPr>
            <w:tcW w:w="8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台</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3</w:t>
            </w:r>
          </w:p>
        </w:tc>
        <w:tc>
          <w:tcPr>
            <w:tcW w:w="977" w:type="dxa"/>
            <w:tcBorders>
              <w:left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三菱</w:t>
            </w:r>
          </w:p>
        </w:tc>
      </w:tr>
      <w:tr w:rsidR="000D7A3A">
        <w:trPr>
          <w:trHeight w:hRule="exact" w:val="438"/>
          <w:jc w:val="center"/>
        </w:trPr>
        <w:tc>
          <w:tcPr>
            <w:tcW w:w="7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3</w:t>
            </w:r>
          </w:p>
        </w:tc>
        <w:tc>
          <w:tcPr>
            <w:tcW w:w="234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可编程控制器</w:t>
            </w:r>
            <w:r>
              <w:rPr>
                <w:rFonts w:ascii="仿宋_GB2312" w:eastAsia="仿宋_GB2312" w:hAnsi="仿宋_GB2312" w:cs="仿宋_GB2312" w:hint="eastAsia"/>
                <w:color w:val="0D0D0D"/>
                <w:sz w:val="24"/>
              </w:rPr>
              <w:t>PLC</w:t>
            </w:r>
          </w:p>
        </w:tc>
        <w:tc>
          <w:tcPr>
            <w:tcW w:w="306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主机</w:t>
            </w:r>
            <w:r>
              <w:rPr>
                <w:rFonts w:ascii="仿宋_GB2312" w:eastAsia="仿宋_GB2312" w:hAnsi="仿宋_GB2312" w:cs="仿宋_GB2312" w:hint="eastAsia"/>
                <w:color w:val="0D0D0D"/>
                <w:sz w:val="24"/>
              </w:rPr>
              <w:t>FX2N-48MR</w:t>
            </w:r>
          </w:p>
        </w:tc>
        <w:tc>
          <w:tcPr>
            <w:tcW w:w="8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台</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w:t>
            </w:r>
          </w:p>
        </w:tc>
        <w:tc>
          <w:tcPr>
            <w:tcW w:w="977" w:type="dxa"/>
            <w:tcBorders>
              <w:left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三菱</w:t>
            </w:r>
          </w:p>
        </w:tc>
      </w:tr>
      <w:tr w:rsidR="000D7A3A">
        <w:trPr>
          <w:trHeight w:hRule="exact" w:val="438"/>
          <w:jc w:val="center"/>
        </w:trPr>
        <w:tc>
          <w:tcPr>
            <w:tcW w:w="7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4</w:t>
            </w:r>
          </w:p>
        </w:tc>
        <w:tc>
          <w:tcPr>
            <w:tcW w:w="234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特殊功能模块</w:t>
            </w:r>
          </w:p>
        </w:tc>
        <w:tc>
          <w:tcPr>
            <w:tcW w:w="306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FX0N-3A</w:t>
            </w:r>
          </w:p>
        </w:tc>
        <w:tc>
          <w:tcPr>
            <w:tcW w:w="8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台</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w:t>
            </w:r>
          </w:p>
        </w:tc>
        <w:tc>
          <w:tcPr>
            <w:tcW w:w="977" w:type="dxa"/>
            <w:tcBorders>
              <w:left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三菱</w:t>
            </w:r>
          </w:p>
        </w:tc>
      </w:tr>
      <w:tr w:rsidR="000D7A3A">
        <w:trPr>
          <w:trHeight w:hRule="exact" w:val="493"/>
          <w:jc w:val="center"/>
        </w:trPr>
        <w:tc>
          <w:tcPr>
            <w:tcW w:w="7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5</w:t>
            </w:r>
          </w:p>
        </w:tc>
        <w:tc>
          <w:tcPr>
            <w:tcW w:w="234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特殊功能模块</w:t>
            </w:r>
          </w:p>
        </w:tc>
        <w:tc>
          <w:tcPr>
            <w:tcW w:w="306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FX1N-485BD</w:t>
            </w:r>
            <w:r>
              <w:rPr>
                <w:rFonts w:ascii="仿宋_GB2312" w:eastAsia="仿宋_GB2312" w:hAnsi="仿宋_GB2312" w:cs="仿宋_GB2312" w:hint="eastAsia"/>
                <w:color w:val="0D0D0D"/>
                <w:sz w:val="24"/>
              </w:rPr>
              <w:t>通信板</w:t>
            </w:r>
          </w:p>
        </w:tc>
        <w:tc>
          <w:tcPr>
            <w:tcW w:w="8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个</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w:t>
            </w:r>
          </w:p>
        </w:tc>
        <w:tc>
          <w:tcPr>
            <w:tcW w:w="977" w:type="dxa"/>
            <w:tcBorders>
              <w:left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三菱</w:t>
            </w:r>
          </w:p>
        </w:tc>
      </w:tr>
      <w:tr w:rsidR="000D7A3A">
        <w:trPr>
          <w:trHeight w:hRule="exact" w:val="438"/>
          <w:jc w:val="center"/>
        </w:trPr>
        <w:tc>
          <w:tcPr>
            <w:tcW w:w="705"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6</w:t>
            </w:r>
          </w:p>
        </w:tc>
        <w:tc>
          <w:tcPr>
            <w:tcW w:w="234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特殊功能模块</w:t>
            </w:r>
          </w:p>
        </w:tc>
        <w:tc>
          <w:tcPr>
            <w:tcW w:w="306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FX2N-485BD</w:t>
            </w:r>
            <w:r>
              <w:rPr>
                <w:rFonts w:ascii="仿宋_GB2312" w:eastAsia="仿宋_GB2312" w:hAnsi="仿宋_GB2312" w:cs="仿宋_GB2312" w:hint="eastAsia"/>
                <w:color w:val="0D0D0D"/>
                <w:sz w:val="24"/>
              </w:rPr>
              <w:t>通信板</w:t>
            </w:r>
          </w:p>
        </w:tc>
        <w:tc>
          <w:tcPr>
            <w:tcW w:w="8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个</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4</w:t>
            </w:r>
          </w:p>
        </w:tc>
        <w:tc>
          <w:tcPr>
            <w:tcW w:w="977" w:type="dxa"/>
            <w:tcBorders>
              <w:left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三菱</w:t>
            </w:r>
          </w:p>
        </w:tc>
      </w:tr>
      <w:tr w:rsidR="000D7A3A">
        <w:trPr>
          <w:trHeight w:hRule="exact" w:val="438"/>
          <w:jc w:val="center"/>
        </w:trPr>
        <w:tc>
          <w:tcPr>
            <w:tcW w:w="705"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7</w:t>
            </w:r>
          </w:p>
        </w:tc>
        <w:tc>
          <w:tcPr>
            <w:tcW w:w="234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变频器</w:t>
            </w:r>
          </w:p>
        </w:tc>
        <w:tc>
          <w:tcPr>
            <w:tcW w:w="306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E740-0.75KW</w:t>
            </w:r>
          </w:p>
        </w:tc>
        <w:tc>
          <w:tcPr>
            <w:tcW w:w="8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台</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w:t>
            </w:r>
          </w:p>
        </w:tc>
        <w:tc>
          <w:tcPr>
            <w:tcW w:w="977" w:type="dxa"/>
            <w:tcBorders>
              <w:left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三菱</w:t>
            </w:r>
          </w:p>
        </w:tc>
      </w:tr>
      <w:tr w:rsidR="000D7A3A">
        <w:trPr>
          <w:trHeight w:hRule="exact" w:val="372"/>
          <w:jc w:val="center"/>
        </w:trPr>
        <w:tc>
          <w:tcPr>
            <w:tcW w:w="705"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8</w:t>
            </w:r>
          </w:p>
        </w:tc>
        <w:tc>
          <w:tcPr>
            <w:tcW w:w="2340"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通信线（</w:t>
            </w:r>
            <w:r>
              <w:rPr>
                <w:rFonts w:ascii="仿宋_GB2312" w:eastAsia="仿宋_GB2312" w:hAnsi="仿宋_GB2312" w:cs="仿宋_GB2312" w:hint="eastAsia"/>
                <w:sz w:val="24"/>
              </w:rPr>
              <w:t>HMI</w:t>
            </w:r>
            <w:r>
              <w:rPr>
                <w:rFonts w:ascii="仿宋_GB2312" w:eastAsia="仿宋_GB2312" w:hAnsi="仿宋_GB2312" w:cs="仿宋_GB2312" w:hint="eastAsia"/>
                <w:sz w:val="24"/>
              </w:rPr>
              <w:t>用）</w:t>
            </w:r>
          </w:p>
        </w:tc>
        <w:tc>
          <w:tcPr>
            <w:tcW w:w="3060"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RS485</w:t>
            </w:r>
          </w:p>
        </w:tc>
        <w:tc>
          <w:tcPr>
            <w:tcW w:w="805"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条</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1</w:t>
            </w:r>
          </w:p>
          <w:p w:rsidR="000D7A3A" w:rsidRDefault="000D7A3A">
            <w:pPr>
              <w:adjustRightInd w:val="0"/>
              <w:snapToGrid w:val="0"/>
              <w:jc w:val="center"/>
              <w:rPr>
                <w:rFonts w:ascii="仿宋_GB2312" w:eastAsia="仿宋_GB2312" w:hAnsi="仿宋_GB2312" w:cs="仿宋_GB2312"/>
                <w:sz w:val="24"/>
              </w:rPr>
            </w:pPr>
          </w:p>
        </w:tc>
        <w:tc>
          <w:tcPr>
            <w:tcW w:w="977" w:type="dxa"/>
            <w:tcBorders>
              <w:left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color w:val="0D0D0D"/>
                <w:sz w:val="24"/>
              </w:rPr>
              <w:t>三菱</w:t>
            </w:r>
          </w:p>
        </w:tc>
      </w:tr>
      <w:tr w:rsidR="000D7A3A">
        <w:trPr>
          <w:trHeight w:hRule="exact" w:val="438"/>
          <w:jc w:val="center"/>
        </w:trPr>
        <w:tc>
          <w:tcPr>
            <w:tcW w:w="705"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9</w:t>
            </w:r>
          </w:p>
        </w:tc>
        <w:tc>
          <w:tcPr>
            <w:tcW w:w="2340"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编程电缆</w:t>
            </w:r>
          </w:p>
        </w:tc>
        <w:tc>
          <w:tcPr>
            <w:tcW w:w="3060"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RS232/RS422</w:t>
            </w:r>
          </w:p>
          <w:p w:rsidR="000D7A3A" w:rsidRDefault="000D7A3A">
            <w:pPr>
              <w:adjustRightInd w:val="0"/>
              <w:snapToGrid w:val="0"/>
              <w:jc w:val="center"/>
              <w:rPr>
                <w:rFonts w:ascii="仿宋_GB2312" w:eastAsia="仿宋_GB2312" w:hAnsi="仿宋_GB2312" w:cs="仿宋_GB2312"/>
                <w:sz w:val="24"/>
              </w:rPr>
            </w:pPr>
          </w:p>
        </w:tc>
        <w:tc>
          <w:tcPr>
            <w:tcW w:w="805"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条</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5</w:t>
            </w:r>
          </w:p>
        </w:tc>
        <w:tc>
          <w:tcPr>
            <w:tcW w:w="977" w:type="dxa"/>
            <w:tcBorders>
              <w:left w:val="single" w:sz="4" w:space="0" w:color="auto"/>
              <w:right w:val="single" w:sz="4" w:space="0" w:color="auto"/>
            </w:tcBorders>
            <w:vAlign w:val="center"/>
          </w:tcPr>
          <w:p w:rsidR="000D7A3A" w:rsidRDefault="000D7A3A">
            <w:pPr>
              <w:adjustRightInd w:val="0"/>
              <w:snapToGrid w:val="0"/>
              <w:jc w:val="center"/>
              <w:rPr>
                <w:rFonts w:ascii="仿宋_GB2312" w:eastAsia="仿宋_GB2312" w:hAnsi="仿宋_GB2312" w:cs="仿宋_GB2312"/>
                <w:sz w:val="24"/>
              </w:rPr>
            </w:pPr>
          </w:p>
        </w:tc>
      </w:tr>
      <w:tr w:rsidR="000D7A3A">
        <w:trPr>
          <w:trHeight w:hRule="exact" w:val="438"/>
          <w:jc w:val="center"/>
        </w:trPr>
        <w:tc>
          <w:tcPr>
            <w:tcW w:w="705"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10</w:t>
            </w:r>
          </w:p>
        </w:tc>
        <w:tc>
          <w:tcPr>
            <w:tcW w:w="234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通讯线缆</w:t>
            </w:r>
          </w:p>
        </w:tc>
        <w:tc>
          <w:tcPr>
            <w:tcW w:w="306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两芯屏蔽线</w:t>
            </w:r>
          </w:p>
        </w:tc>
        <w:tc>
          <w:tcPr>
            <w:tcW w:w="8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米</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15</w:t>
            </w:r>
          </w:p>
        </w:tc>
        <w:tc>
          <w:tcPr>
            <w:tcW w:w="977" w:type="dxa"/>
            <w:tcBorders>
              <w:left w:val="single" w:sz="4" w:space="0" w:color="auto"/>
              <w:right w:val="single" w:sz="4" w:space="0" w:color="auto"/>
            </w:tcBorders>
            <w:vAlign w:val="center"/>
          </w:tcPr>
          <w:p w:rsidR="000D7A3A" w:rsidRDefault="000D7A3A">
            <w:pPr>
              <w:adjustRightInd w:val="0"/>
              <w:snapToGrid w:val="0"/>
              <w:jc w:val="center"/>
              <w:rPr>
                <w:rFonts w:ascii="仿宋_GB2312" w:eastAsia="仿宋_GB2312" w:hAnsi="仿宋_GB2312" w:cs="仿宋_GB2312"/>
                <w:sz w:val="24"/>
              </w:rPr>
            </w:pPr>
          </w:p>
        </w:tc>
      </w:tr>
    </w:tbl>
    <w:p w:rsidR="000D7A3A" w:rsidRDefault="0060559D">
      <w:pPr>
        <w:widowControl/>
        <w:adjustRightInd w:val="0"/>
        <w:snapToGrid w:val="0"/>
        <w:spacing w:line="560" w:lineRule="exact"/>
        <w:jc w:val="center"/>
        <w:rPr>
          <w:rFonts w:ascii="仿宋_GB2312" w:eastAsia="仿宋_GB2312" w:hAnsi="宋体"/>
          <w:b/>
          <w:sz w:val="24"/>
        </w:rPr>
      </w:pPr>
      <w:r>
        <w:rPr>
          <w:rFonts w:ascii="仿宋_GB2312" w:eastAsia="仿宋_GB2312" w:hAnsi="宋体" w:hint="eastAsia"/>
          <w:b/>
          <w:sz w:val="24"/>
        </w:rPr>
        <w:t>YL-335B</w:t>
      </w:r>
      <w:r>
        <w:rPr>
          <w:rFonts w:ascii="仿宋_GB2312" w:eastAsia="仿宋_GB2312" w:hAnsi="宋体" w:hint="eastAsia"/>
          <w:b/>
          <w:sz w:val="24"/>
        </w:rPr>
        <w:t>设备的三菱可编程控制系统主要部件（二）</w:t>
      </w:r>
    </w:p>
    <w:tbl>
      <w:tblPr>
        <w:tblW w:w="864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705"/>
        <w:gridCol w:w="2340"/>
        <w:gridCol w:w="3060"/>
        <w:gridCol w:w="805"/>
        <w:gridCol w:w="762"/>
        <w:gridCol w:w="977"/>
      </w:tblGrid>
      <w:tr w:rsidR="000D7A3A">
        <w:trPr>
          <w:trHeight w:hRule="exact" w:val="438"/>
          <w:jc w:val="center"/>
        </w:trPr>
        <w:tc>
          <w:tcPr>
            <w:tcW w:w="705" w:type="dxa"/>
            <w:vAlign w:val="center"/>
          </w:tcPr>
          <w:p w:rsidR="000D7A3A" w:rsidRDefault="0060559D">
            <w:pPr>
              <w:adjustRightInd w:val="0"/>
              <w:snapToGrid w:val="0"/>
              <w:jc w:val="center"/>
              <w:rPr>
                <w:rFonts w:ascii="仿宋_GB2312" w:eastAsia="仿宋_GB2312" w:hAnsi="仿宋_GB2312" w:cs="仿宋_GB2312"/>
                <w:b/>
                <w:color w:val="0D0D0D"/>
                <w:sz w:val="24"/>
              </w:rPr>
            </w:pPr>
            <w:r>
              <w:rPr>
                <w:rFonts w:ascii="仿宋_GB2312" w:eastAsia="仿宋_GB2312" w:hAnsi="仿宋_GB2312" w:cs="仿宋_GB2312" w:hint="eastAsia"/>
                <w:b/>
                <w:color w:val="0D0D0D"/>
                <w:sz w:val="24"/>
              </w:rPr>
              <w:t>序号</w:t>
            </w:r>
          </w:p>
        </w:tc>
        <w:tc>
          <w:tcPr>
            <w:tcW w:w="2340" w:type="dxa"/>
            <w:vAlign w:val="center"/>
          </w:tcPr>
          <w:p w:rsidR="000D7A3A" w:rsidRDefault="0060559D">
            <w:pPr>
              <w:adjustRightInd w:val="0"/>
              <w:snapToGrid w:val="0"/>
              <w:jc w:val="center"/>
              <w:rPr>
                <w:rFonts w:ascii="仿宋_GB2312" w:eastAsia="仿宋_GB2312" w:hAnsi="仿宋_GB2312" w:cs="仿宋_GB2312"/>
                <w:b/>
                <w:color w:val="0D0D0D"/>
                <w:sz w:val="24"/>
              </w:rPr>
            </w:pPr>
            <w:r>
              <w:rPr>
                <w:rFonts w:ascii="仿宋_GB2312" w:eastAsia="仿宋_GB2312" w:hAnsi="仿宋_GB2312" w:cs="仿宋_GB2312" w:hint="eastAsia"/>
                <w:b/>
                <w:color w:val="0D0D0D"/>
                <w:sz w:val="24"/>
              </w:rPr>
              <w:t>名称</w:t>
            </w:r>
          </w:p>
        </w:tc>
        <w:tc>
          <w:tcPr>
            <w:tcW w:w="3060" w:type="dxa"/>
            <w:vAlign w:val="center"/>
          </w:tcPr>
          <w:p w:rsidR="000D7A3A" w:rsidRDefault="0060559D">
            <w:pPr>
              <w:adjustRightInd w:val="0"/>
              <w:snapToGrid w:val="0"/>
              <w:jc w:val="center"/>
              <w:rPr>
                <w:rFonts w:ascii="仿宋_GB2312" w:eastAsia="仿宋_GB2312" w:hAnsi="仿宋_GB2312" w:cs="仿宋_GB2312"/>
                <w:b/>
                <w:color w:val="0D0D0D"/>
                <w:sz w:val="24"/>
              </w:rPr>
            </w:pPr>
            <w:r>
              <w:rPr>
                <w:rFonts w:ascii="仿宋_GB2312" w:eastAsia="仿宋_GB2312" w:hAnsi="仿宋_GB2312" w:cs="仿宋_GB2312" w:hint="eastAsia"/>
                <w:b/>
                <w:color w:val="0D0D0D"/>
                <w:sz w:val="24"/>
              </w:rPr>
              <w:t>型号</w:t>
            </w:r>
            <w:r>
              <w:rPr>
                <w:rFonts w:ascii="仿宋_GB2312" w:eastAsia="仿宋_GB2312" w:hAnsi="仿宋_GB2312" w:cs="仿宋_GB2312" w:hint="eastAsia"/>
                <w:b/>
                <w:color w:val="0D0D0D"/>
                <w:sz w:val="24"/>
              </w:rPr>
              <w:t>/</w:t>
            </w:r>
            <w:r>
              <w:rPr>
                <w:rFonts w:ascii="仿宋_GB2312" w:eastAsia="仿宋_GB2312" w:hAnsi="仿宋_GB2312" w:cs="仿宋_GB2312" w:hint="eastAsia"/>
                <w:b/>
                <w:color w:val="0D0D0D"/>
                <w:sz w:val="24"/>
              </w:rPr>
              <w:t>规格</w:t>
            </w:r>
            <w:r>
              <w:rPr>
                <w:rFonts w:ascii="仿宋_GB2312" w:eastAsia="仿宋_GB2312" w:hAnsi="仿宋_GB2312" w:cs="仿宋_GB2312" w:hint="eastAsia"/>
                <w:b/>
                <w:color w:val="0D0D0D"/>
                <w:sz w:val="24"/>
              </w:rPr>
              <w:t>/</w:t>
            </w:r>
            <w:r>
              <w:rPr>
                <w:rFonts w:ascii="仿宋_GB2312" w:eastAsia="仿宋_GB2312" w:hAnsi="仿宋_GB2312" w:cs="仿宋_GB2312" w:hint="eastAsia"/>
                <w:b/>
                <w:color w:val="0D0D0D"/>
                <w:sz w:val="24"/>
              </w:rPr>
              <w:t>编号</w:t>
            </w:r>
          </w:p>
        </w:tc>
        <w:tc>
          <w:tcPr>
            <w:tcW w:w="805" w:type="dxa"/>
            <w:vAlign w:val="center"/>
          </w:tcPr>
          <w:p w:rsidR="000D7A3A" w:rsidRDefault="0060559D">
            <w:pPr>
              <w:adjustRightInd w:val="0"/>
              <w:snapToGrid w:val="0"/>
              <w:jc w:val="center"/>
              <w:rPr>
                <w:rFonts w:ascii="仿宋_GB2312" w:eastAsia="仿宋_GB2312" w:hAnsi="仿宋_GB2312" w:cs="仿宋_GB2312"/>
                <w:b/>
                <w:color w:val="0D0D0D"/>
                <w:sz w:val="24"/>
              </w:rPr>
            </w:pPr>
            <w:r>
              <w:rPr>
                <w:rFonts w:ascii="仿宋_GB2312" w:eastAsia="仿宋_GB2312" w:hAnsi="仿宋_GB2312" w:cs="仿宋_GB2312" w:hint="eastAsia"/>
                <w:b/>
                <w:color w:val="0D0D0D"/>
                <w:sz w:val="24"/>
              </w:rPr>
              <w:t>单位</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b/>
                <w:color w:val="0D0D0D"/>
                <w:sz w:val="24"/>
              </w:rPr>
            </w:pPr>
            <w:r>
              <w:rPr>
                <w:rFonts w:ascii="仿宋_GB2312" w:eastAsia="仿宋_GB2312" w:hAnsi="仿宋_GB2312" w:cs="仿宋_GB2312" w:hint="eastAsia"/>
                <w:b/>
                <w:color w:val="0D0D0D"/>
                <w:sz w:val="24"/>
              </w:rPr>
              <w:t>数量</w:t>
            </w:r>
          </w:p>
        </w:tc>
        <w:tc>
          <w:tcPr>
            <w:tcW w:w="977" w:type="dxa"/>
            <w:tcBorders>
              <w:left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b/>
                <w:color w:val="0D0D0D"/>
                <w:sz w:val="24"/>
              </w:rPr>
            </w:pPr>
            <w:r>
              <w:rPr>
                <w:rFonts w:ascii="仿宋_GB2312" w:eastAsia="仿宋_GB2312" w:hAnsi="仿宋_GB2312" w:cs="仿宋_GB2312" w:hint="eastAsia"/>
                <w:b/>
                <w:color w:val="0D0D0D"/>
                <w:sz w:val="24"/>
              </w:rPr>
              <w:t>制造商</w:t>
            </w:r>
          </w:p>
        </w:tc>
      </w:tr>
      <w:tr w:rsidR="000D7A3A">
        <w:trPr>
          <w:trHeight w:hRule="exact" w:val="438"/>
          <w:jc w:val="center"/>
        </w:trPr>
        <w:tc>
          <w:tcPr>
            <w:tcW w:w="7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w:t>
            </w:r>
          </w:p>
        </w:tc>
        <w:tc>
          <w:tcPr>
            <w:tcW w:w="234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可编程控制器</w:t>
            </w:r>
            <w:r>
              <w:rPr>
                <w:rFonts w:ascii="仿宋_GB2312" w:eastAsia="仿宋_GB2312" w:hAnsi="仿宋_GB2312" w:cs="仿宋_GB2312" w:hint="eastAsia"/>
                <w:color w:val="0D0D0D"/>
                <w:sz w:val="24"/>
              </w:rPr>
              <w:t>PLC</w:t>
            </w:r>
          </w:p>
        </w:tc>
        <w:tc>
          <w:tcPr>
            <w:tcW w:w="306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主机</w:t>
            </w:r>
            <w:r>
              <w:rPr>
                <w:rFonts w:ascii="仿宋_GB2312" w:eastAsia="仿宋_GB2312" w:hAnsi="仿宋_GB2312" w:cs="仿宋_GB2312" w:hint="eastAsia"/>
                <w:color w:val="0D0D0D"/>
                <w:sz w:val="24"/>
              </w:rPr>
              <w:t>FX3U-48MT</w:t>
            </w:r>
          </w:p>
        </w:tc>
        <w:tc>
          <w:tcPr>
            <w:tcW w:w="8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台</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w:t>
            </w:r>
          </w:p>
        </w:tc>
        <w:tc>
          <w:tcPr>
            <w:tcW w:w="977" w:type="dxa"/>
            <w:tcBorders>
              <w:left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三菱</w:t>
            </w:r>
          </w:p>
        </w:tc>
      </w:tr>
      <w:tr w:rsidR="000D7A3A">
        <w:trPr>
          <w:trHeight w:hRule="exact" w:val="438"/>
          <w:jc w:val="center"/>
        </w:trPr>
        <w:tc>
          <w:tcPr>
            <w:tcW w:w="7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2</w:t>
            </w:r>
          </w:p>
        </w:tc>
        <w:tc>
          <w:tcPr>
            <w:tcW w:w="234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可编程控制器</w:t>
            </w:r>
            <w:r>
              <w:rPr>
                <w:rFonts w:ascii="仿宋_GB2312" w:eastAsia="仿宋_GB2312" w:hAnsi="仿宋_GB2312" w:cs="仿宋_GB2312" w:hint="eastAsia"/>
                <w:color w:val="0D0D0D"/>
                <w:sz w:val="24"/>
              </w:rPr>
              <w:t>PLC</w:t>
            </w:r>
          </w:p>
        </w:tc>
        <w:tc>
          <w:tcPr>
            <w:tcW w:w="306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主机</w:t>
            </w:r>
            <w:r>
              <w:rPr>
                <w:rFonts w:ascii="仿宋_GB2312" w:eastAsia="仿宋_GB2312" w:hAnsi="仿宋_GB2312" w:cs="仿宋_GB2312" w:hint="eastAsia"/>
                <w:color w:val="0D0D0D"/>
                <w:sz w:val="24"/>
              </w:rPr>
              <w:t>FX3U-32MR</w:t>
            </w:r>
          </w:p>
        </w:tc>
        <w:tc>
          <w:tcPr>
            <w:tcW w:w="8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台</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3</w:t>
            </w:r>
          </w:p>
        </w:tc>
        <w:tc>
          <w:tcPr>
            <w:tcW w:w="977" w:type="dxa"/>
            <w:tcBorders>
              <w:left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三菱</w:t>
            </w:r>
          </w:p>
        </w:tc>
      </w:tr>
      <w:tr w:rsidR="000D7A3A">
        <w:trPr>
          <w:trHeight w:hRule="exact" w:val="438"/>
          <w:jc w:val="center"/>
        </w:trPr>
        <w:tc>
          <w:tcPr>
            <w:tcW w:w="7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3</w:t>
            </w:r>
          </w:p>
        </w:tc>
        <w:tc>
          <w:tcPr>
            <w:tcW w:w="234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可编程控制器</w:t>
            </w:r>
            <w:r>
              <w:rPr>
                <w:rFonts w:ascii="仿宋_GB2312" w:eastAsia="仿宋_GB2312" w:hAnsi="仿宋_GB2312" w:cs="仿宋_GB2312" w:hint="eastAsia"/>
                <w:color w:val="0D0D0D"/>
                <w:sz w:val="24"/>
              </w:rPr>
              <w:t>PLC</w:t>
            </w:r>
          </w:p>
        </w:tc>
        <w:tc>
          <w:tcPr>
            <w:tcW w:w="306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主机</w:t>
            </w:r>
            <w:r>
              <w:rPr>
                <w:rFonts w:ascii="仿宋_GB2312" w:eastAsia="仿宋_GB2312" w:hAnsi="仿宋_GB2312" w:cs="仿宋_GB2312" w:hint="eastAsia"/>
                <w:color w:val="0D0D0D"/>
                <w:sz w:val="24"/>
              </w:rPr>
              <w:t>FX3U-48MR</w:t>
            </w:r>
          </w:p>
        </w:tc>
        <w:tc>
          <w:tcPr>
            <w:tcW w:w="8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台</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w:t>
            </w:r>
          </w:p>
        </w:tc>
        <w:tc>
          <w:tcPr>
            <w:tcW w:w="977" w:type="dxa"/>
            <w:tcBorders>
              <w:left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三菱</w:t>
            </w:r>
          </w:p>
        </w:tc>
      </w:tr>
      <w:tr w:rsidR="000D7A3A">
        <w:trPr>
          <w:trHeight w:hRule="exact" w:val="493"/>
          <w:jc w:val="center"/>
        </w:trPr>
        <w:tc>
          <w:tcPr>
            <w:tcW w:w="7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4</w:t>
            </w:r>
          </w:p>
        </w:tc>
        <w:tc>
          <w:tcPr>
            <w:tcW w:w="234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特殊功能模块</w:t>
            </w:r>
          </w:p>
        </w:tc>
        <w:tc>
          <w:tcPr>
            <w:tcW w:w="306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FX0N-3A</w:t>
            </w:r>
          </w:p>
        </w:tc>
        <w:tc>
          <w:tcPr>
            <w:tcW w:w="8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个</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w:t>
            </w:r>
          </w:p>
        </w:tc>
        <w:tc>
          <w:tcPr>
            <w:tcW w:w="977" w:type="dxa"/>
            <w:tcBorders>
              <w:left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三菱</w:t>
            </w:r>
          </w:p>
        </w:tc>
      </w:tr>
      <w:tr w:rsidR="000D7A3A">
        <w:trPr>
          <w:trHeight w:hRule="exact" w:val="438"/>
          <w:jc w:val="center"/>
        </w:trPr>
        <w:tc>
          <w:tcPr>
            <w:tcW w:w="7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5</w:t>
            </w:r>
          </w:p>
        </w:tc>
        <w:tc>
          <w:tcPr>
            <w:tcW w:w="234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特殊功能模块</w:t>
            </w:r>
          </w:p>
        </w:tc>
        <w:tc>
          <w:tcPr>
            <w:tcW w:w="306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FX3U-485BD</w:t>
            </w:r>
            <w:r>
              <w:rPr>
                <w:rFonts w:ascii="仿宋_GB2312" w:eastAsia="仿宋_GB2312" w:hAnsi="仿宋_GB2312" w:cs="仿宋_GB2312" w:hint="eastAsia"/>
                <w:color w:val="0D0D0D"/>
                <w:sz w:val="24"/>
              </w:rPr>
              <w:t>通信板</w:t>
            </w:r>
          </w:p>
        </w:tc>
        <w:tc>
          <w:tcPr>
            <w:tcW w:w="8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个</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5</w:t>
            </w:r>
          </w:p>
        </w:tc>
        <w:tc>
          <w:tcPr>
            <w:tcW w:w="977" w:type="dxa"/>
            <w:tcBorders>
              <w:left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三菱</w:t>
            </w:r>
          </w:p>
        </w:tc>
      </w:tr>
      <w:tr w:rsidR="000D7A3A">
        <w:trPr>
          <w:trHeight w:hRule="exact" w:val="438"/>
          <w:jc w:val="center"/>
        </w:trPr>
        <w:tc>
          <w:tcPr>
            <w:tcW w:w="705"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6</w:t>
            </w:r>
          </w:p>
        </w:tc>
        <w:tc>
          <w:tcPr>
            <w:tcW w:w="234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变频器</w:t>
            </w:r>
          </w:p>
        </w:tc>
        <w:tc>
          <w:tcPr>
            <w:tcW w:w="306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E740-0.75KW</w:t>
            </w:r>
          </w:p>
        </w:tc>
        <w:tc>
          <w:tcPr>
            <w:tcW w:w="8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台</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w:t>
            </w:r>
          </w:p>
        </w:tc>
        <w:tc>
          <w:tcPr>
            <w:tcW w:w="977" w:type="dxa"/>
            <w:tcBorders>
              <w:left w:val="single" w:sz="4" w:space="0" w:color="auto"/>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三菱</w:t>
            </w:r>
          </w:p>
        </w:tc>
      </w:tr>
      <w:tr w:rsidR="000D7A3A">
        <w:trPr>
          <w:trHeight w:hRule="exact" w:val="569"/>
          <w:jc w:val="center"/>
        </w:trPr>
        <w:tc>
          <w:tcPr>
            <w:tcW w:w="705"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7</w:t>
            </w:r>
          </w:p>
        </w:tc>
        <w:tc>
          <w:tcPr>
            <w:tcW w:w="2340"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通信线（</w:t>
            </w:r>
            <w:r>
              <w:rPr>
                <w:rFonts w:ascii="仿宋_GB2312" w:eastAsia="仿宋_GB2312" w:hAnsi="仿宋_GB2312" w:cs="仿宋_GB2312" w:hint="eastAsia"/>
                <w:sz w:val="24"/>
              </w:rPr>
              <w:t>HMI</w:t>
            </w:r>
            <w:r>
              <w:rPr>
                <w:rFonts w:ascii="仿宋_GB2312" w:eastAsia="仿宋_GB2312" w:hAnsi="仿宋_GB2312" w:cs="仿宋_GB2312" w:hint="eastAsia"/>
                <w:sz w:val="24"/>
              </w:rPr>
              <w:t>用）</w:t>
            </w:r>
          </w:p>
        </w:tc>
        <w:tc>
          <w:tcPr>
            <w:tcW w:w="3060"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RS485</w:t>
            </w:r>
          </w:p>
        </w:tc>
        <w:tc>
          <w:tcPr>
            <w:tcW w:w="805"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条</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1</w:t>
            </w:r>
          </w:p>
          <w:p w:rsidR="000D7A3A" w:rsidRDefault="000D7A3A">
            <w:pPr>
              <w:adjustRightInd w:val="0"/>
              <w:snapToGrid w:val="0"/>
              <w:jc w:val="center"/>
              <w:rPr>
                <w:rFonts w:ascii="仿宋_GB2312" w:eastAsia="仿宋_GB2312" w:hAnsi="仿宋_GB2312" w:cs="仿宋_GB2312"/>
                <w:sz w:val="24"/>
              </w:rPr>
            </w:pPr>
          </w:p>
        </w:tc>
        <w:tc>
          <w:tcPr>
            <w:tcW w:w="977" w:type="dxa"/>
            <w:tcBorders>
              <w:left w:val="single" w:sz="4" w:space="0" w:color="auto"/>
              <w:right w:val="single" w:sz="4" w:space="0" w:color="auto"/>
            </w:tcBorders>
            <w:vAlign w:val="center"/>
          </w:tcPr>
          <w:p w:rsidR="000D7A3A" w:rsidRDefault="000D7A3A">
            <w:pPr>
              <w:adjustRightInd w:val="0"/>
              <w:snapToGrid w:val="0"/>
              <w:jc w:val="center"/>
              <w:rPr>
                <w:rFonts w:ascii="仿宋_GB2312" w:eastAsia="仿宋_GB2312" w:hAnsi="仿宋_GB2312" w:cs="仿宋_GB2312"/>
                <w:sz w:val="24"/>
              </w:rPr>
            </w:pPr>
          </w:p>
        </w:tc>
      </w:tr>
      <w:tr w:rsidR="000D7A3A">
        <w:trPr>
          <w:trHeight w:hRule="exact" w:val="438"/>
          <w:jc w:val="center"/>
        </w:trPr>
        <w:tc>
          <w:tcPr>
            <w:tcW w:w="705"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8</w:t>
            </w:r>
          </w:p>
        </w:tc>
        <w:tc>
          <w:tcPr>
            <w:tcW w:w="2340"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编程电缆</w:t>
            </w:r>
          </w:p>
        </w:tc>
        <w:tc>
          <w:tcPr>
            <w:tcW w:w="3060"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RS232/RS422</w:t>
            </w:r>
          </w:p>
          <w:p w:rsidR="000D7A3A" w:rsidRDefault="000D7A3A">
            <w:pPr>
              <w:adjustRightInd w:val="0"/>
              <w:snapToGrid w:val="0"/>
              <w:jc w:val="center"/>
              <w:rPr>
                <w:rFonts w:ascii="仿宋_GB2312" w:eastAsia="仿宋_GB2312" w:hAnsi="仿宋_GB2312" w:cs="仿宋_GB2312"/>
                <w:sz w:val="24"/>
              </w:rPr>
            </w:pPr>
          </w:p>
        </w:tc>
        <w:tc>
          <w:tcPr>
            <w:tcW w:w="805"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条</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5</w:t>
            </w:r>
          </w:p>
        </w:tc>
        <w:tc>
          <w:tcPr>
            <w:tcW w:w="977" w:type="dxa"/>
            <w:tcBorders>
              <w:left w:val="single" w:sz="4" w:space="0" w:color="auto"/>
              <w:right w:val="single" w:sz="4" w:space="0" w:color="auto"/>
            </w:tcBorders>
            <w:vAlign w:val="center"/>
          </w:tcPr>
          <w:p w:rsidR="000D7A3A" w:rsidRDefault="000D7A3A">
            <w:pPr>
              <w:adjustRightInd w:val="0"/>
              <w:snapToGrid w:val="0"/>
              <w:jc w:val="center"/>
              <w:rPr>
                <w:rFonts w:ascii="仿宋_GB2312" w:eastAsia="仿宋_GB2312" w:hAnsi="仿宋_GB2312" w:cs="仿宋_GB2312"/>
                <w:sz w:val="24"/>
              </w:rPr>
            </w:pPr>
          </w:p>
        </w:tc>
      </w:tr>
      <w:tr w:rsidR="000D7A3A">
        <w:trPr>
          <w:trHeight w:hRule="exact" w:val="438"/>
          <w:jc w:val="center"/>
        </w:trPr>
        <w:tc>
          <w:tcPr>
            <w:tcW w:w="705" w:type="dxa"/>
            <w:vAlign w:val="center"/>
          </w:tcPr>
          <w:p w:rsidR="000D7A3A" w:rsidRDefault="0060559D">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9</w:t>
            </w:r>
          </w:p>
        </w:tc>
        <w:tc>
          <w:tcPr>
            <w:tcW w:w="234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通讯线缆</w:t>
            </w:r>
          </w:p>
        </w:tc>
        <w:tc>
          <w:tcPr>
            <w:tcW w:w="3060"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两芯屏蔽线</w:t>
            </w:r>
          </w:p>
        </w:tc>
        <w:tc>
          <w:tcPr>
            <w:tcW w:w="805" w:type="dxa"/>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米</w:t>
            </w:r>
          </w:p>
        </w:tc>
        <w:tc>
          <w:tcPr>
            <w:tcW w:w="762" w:type="dxa"/>
            <w:tcBorders>
              <w:right w:val="single" w:sz="4" w:space="0" w:color="auto"/>
            </w:tcBorders>
            <w:vAlign w:val="center"/>
          </w:tcPr>
          <w:p w:rsidR="000D7A3A" w:rsidRDefault="0060559D">
            <w:pPr>
              <w:adjustRightInd w:val="0"/>
              <w:snapToGrid w:val="0"/>
              <w:jc w:val="center"/>
              <w:rPr>
                <w:rFonts w:ascii="仿宋_GB2312" w:eastAsia="仿宋_GB2312" w:hAnsi="仿宋_GB2312" w:cs="仿宋_GB2312"/>
                <w:color w:val="0D0D0D"/>
                <w:sz w:val="24"/>
              </w:rPr>
            </w:pPr>
            <w:r>
              <w:rPr>
                <w:rFonts w:ascii="仿宋_GB2312" w:eastAsia="仿宋_GB2312" w:hAnsi="仿宋_GB2312" w:cs="仿宋_GB2312" w:hint="eastAsia"/>
                <w:color w:val="0D0D0D"/>
                <w:sz w:val="24"/>
              </w:rPr>
              <w:t>15</w:t>
            </w:r>
          </w:p>
        </w:tc>
        <w:tc>
          <w:tcPr>
            <w:tcW w:w="977" w:type="dxa"/>
            <w:tcBorders>
              <w:left w:val="single" w:sz="4" w:space="0" w:color="auto"/>
              <w:right w:val="single" w:sz="4" w:space="0" w:color="auto"/>
            </w:tcBorders>
            <w:vAlign w:val="center"/>
          </w:tcPr>
          <w:p w:rsidR="000D7A3A" w:rsidRDefault="000D7A3A">
            <w:pPr>
              <w:adjustRightInd w:val="0"/>
              <w:snapToGrid w:val="0"/>
              <w:jc w:val="center"/>
              <w:rPr>
                <w:rFonts w:ascii="仿宋_GB2312" w:eastAsia="仿宋_GB2312" w:hAnsi="仿宋_GB2312" w:cs="仿宋_GB2312"/>
                <w:sz w:val="24"/>
              </w:rPr>
            </w:pPr>
          </w:p>
        </w:tc>
      </w:tr>
    </w:tbl>
    <w:p w:rsidR="000D7A3A" w:rsidRDefault="000D7A3A">
      <w:pPr>
        <w:adjustRightInd w:val="0"/>
        <w:snapToGrid w:val="0"/>
        <w:spacing w:line="560" w:lineRule="exact"/>
        <w:ind w:firstLineChars="200" w:firstLine="560"/>
        <w:rPr>
          <w:rFonts w:ascii="仿宋" w:eastAsia="仿宋" w:hAnsi="仿宋" w:cs="仿宋"/>
          <w:sz w:val="28"/>
          <w:szCs w:val="28"/>
        </w:rPr>
      </w:pPr>
    </w:p>
    <w:p w:rsidR="000D7A3A" w:rsidRDefault="000D7A3A">
      <w:pPr>
        <w:adjustRightInd w:val="0"/>
        <w:snapToGrid w:val="0"/>
        <w:spacing w:line="560" w:lineRule="exact"/>
        <w:ind w:firstLineChars="200" w:firstLine="560"/>
        <w:rPr>
          <w:rFonts w:ascii="仿宋" w:eastAsia="仿宋" w:hAnsi="仿宋" w:cs="仿宋"/>
          <w:sz w:val="28"/>
          <w:szCs w:val="28"/>
        </w:rPr>
      </w:pPr>
    </w:p>
    <w:p w:rsidR="000D7A3A" w:rsidRDefault="000D7A3A">
      <w:pPr>
        <w:adjustRightInd w:val="0"/>
        <w:snapToGrid w:val="0"/>
        <w:spacing w:line="560" w:lineRule="exact"/>
        <w:ind w:firstLineChars="200" w:firstLine="560"/>
        <w:rPr>
          <w:rFonts w:ascii="仿宋" w:eastAsia="仿宋" w:hAnsi="仿宋" w:cs="仿宋"/>
          <w:sz w:val="28"/>
          <w:szCs w:val="28"/>
        </w:rPr>
      </w:pPr>
    </w:p>
    <w:p w:rsidR="000D7A3A" w:rsidRDefault="000D7A3A">
      <w:pPr>
        <w:adjustRightInd w:val="0"/>
        <w:snapToGrid w:val="0"/>
        <w:spacing w:line="560" w:lineRule="exact"/>
        <w:ind w:firstLineChars="200" w:firstLine="560"/>
        <w:rPr>
          <w:rFonts w:ascii="仿宋" w:eastAsia="仿宋" w:hAnsi="仿宋" w:cs="仿宋"/>
          <w:sz w:val="28"/>
          <w:szCs w:val="28"/>
        </w:rPr>
      </w:pPr>
    </w:p>
    <w:p w:rsidR="000D7A3A" w:rsidRDefault="0060559D">
      <w:pPr>
        <w:adjustRightInd w:val="0"/>
        <w:snapToGrid w:val="0"/>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参赛队在报名时，须根据以上器材清单，选择填报比赛时本队选用的</w:t>
      </w:r>
      <w:r>
        <w:rPr>
          <w:rFonts w:ascii="仿宋" w:eastAsia="仿宋" w:hAnsi="仿宋" w:cs="仿宋"/>
          <w:sz w:val="28"/>
          <w:szCs w:val="28"/>
        </w:rPr>
        <w:t>PLC</w:t>
      </w:r>
      <w:r>
        <w:rPr>
          <w:rFonts w:ascii="仿宋" w:eastAsia="仿宋" w:hAnsi="仿宋" w:cs="仿宋" w:hint="eastAsia"/>
          <w:sz w:val="28"/>
          <w:szCs w:val="28"/>
        </w:rPr>
        <w:t>和变频器品牌及型号。</w:t>
      </w:r>
    </w:p>
    <w:p w:rsidR="000D7A3A" w:rsidRDefault="0060559D">
      <w:pPr>
        <w:widowControl/>
        <w:shd w:val="clear" w:color="auto" w:fill="FFFFFF"/>
        <w:adjustRightInd w:val="0"/>
        <w:snapToGrid w:val="0"/>
        <w:spacing w:line="560" w:lineRule="exact"/>
        <w:ind w:firstLineChars="200" w:firstLine="560"/>
        <w:jc w:val="center"/>
        <w:rPr>
          <w:rFonts w:ascii="仿宋_GB2312" w:eastAsia="仿宋_GB2312" w:hAnsi="宋体" w:cs="Arial"/>
          <w:kern w:val="0"/>
          <w:sz w:val="28"/>
          <w:szCs w:val="28"/>
        </w:rPr>
      </w:pPr>
      <w:r>
        <w:rPr>
          <w:rFonts w:ascii="仿宋_GB2312" w:eastAsia="仿宋_GB2312" w:hAnsi="宋体" w:cs="Arial" w:hint="eastAsia"/>
          <w:kern w:val="0"/>
          <w:sz w:val="28"/>
          <w:szCs w:val="28"/>
        </w:rPr>
        <w:t>表</w:t>
      </w:r>
      <w:r>
        <w:rPr>
          <w:rFonts w:ascii="仿宋_GB2312" w:eastAsia="仿宋_GB2312" w:hAnsi="宋体" w:cs="Arial"/>
          <w:kern w:val="0"/>
          <w:sz w:val="28"/>
          <w:szCs w:val="28"/>
        </w:rPr>
        <w:t xml:space="preserve">4 </w:t>
      </w:r>
      <w:r>
        <w:rPr>
          <w:rFonts w:ascii="仿宋_GB2312" w:eastAsia="仿宋_GB2312" w:hAnsi="宋体" w:cs="Arial" w:hint="eastAsia"/>
          <w:kern w:val="0"/>
          <w:sz w:val="28"/>
          <w:szCs w:val="28"/>
        </w:rPr>
        <w:t>学生需要自带工具清单如下：</w:t>
      </w:r>
    </w:p>
    <w:tbl>
      <w:tblPr>
        <w:tblW w:w="8562" w:type="dxa"/>
        <w:jc w:val="center"/>
        <w:tblBorders>
          <w:top w:val="thinThickSmallGap" w:sz="24" w:space="0" w:color="auto"/>
          <w:left w:val="thinThickSmallGap" w:sz="24" w:space="0" w:color="auto"/>
          <w:bottom w:val="thickThinSmallGap" w:sz="24" w:space="0" w:color="auto"/>
          <w:right w:val="thickThinSmallGap" w:sz="24" w:space="0" w:color="auto"/>
        </w:tblBorders>
        <w:tblLayout w:type="fixed"/>
        <w:tblLook w:val="04A0"/>
      </w:tblPr>
      <w:tblGrid>
        <w:gridCol w:w="799"/>
        <w:gridCol w:w="1996"/>
        <w:gridCol w:w="3347"/>
        <w:gridCol w:w="812"/>
        <w:gridCol w:w="812"/>
        <w:gridCol w:w="796"/>
      </w:tblGrid>
      <w:tr w:rsidR="000D7A3A">
        <w:trPr>
          <w:trHeight w:val="285"/>
          <w:jc w:val="center"/>
        </w:trPr>
        <w:tc>
          <w:tcPr>
            <w:tcW w:w="799" w:type="dxa"/>
            <w:tcBorders>
              <w:top w:val="thinThickSmallGap" w:sz="24" w:space="0" w:color="auto"/>
            </w:tcBorders>
            <w:vAlign w:val="center"/>
          </w:tcPr>
          <w:p w:rsidR="000D7A3A" w:rsidRDefault="0060559D">
            <w:pPr>
              <w:widowControl/>
              <w:jc w:val="center"/>
              <w:rPr>
                <w:rFonts w:ascii="宋体" w:cs="宋体"/>
                <w:b/>
                <w:kern w:val="0"/>
                <w:sz w:val="18"/>
                <w:szCs w:val="18"/>
              </w:rPr>
            </w:pPr>
            <w:r>
              <w:rPr>
                <w:rFonts w:ascii="宋体" w:hAnsi="宋体" w:cs="宋体" w:hint="eastAsia"/>
                <w:b/>
                <w:kern w:val="0"/>
                <w:sz w:val="18"/>
                <w:szCs w:val="18"/>
              </w:rPr>
              <w:t>序号</w:t>
            </w:r>
          </w:p>
        </w:tc>
        <w:tc>
          <w:tcPr>
            <w:tcW w:w="1996" w:type="dxa"/>
            <w:tcBorders>
              <w:top w:val="thinThickSmallGap" w:sz="24" w:space="0" w:color="auto"/>
            </w:tcBorders>
            <w:vAlign w:val="center"/>
          </w:tcPr>
          <w:p w:rsidR="000D7A3A" w:rsidRDefault="0060559D">
            <w:pPr>
              <w:widowControl/>
              <w:jc w:val="center"/>
              <w:rPr>
                <w:rFonts w:ascii="宋体" w:cs="宋体"/>
                <w:b/>
                <w:kern w:val="0"/>
                <w:sz w:val="18"/>
                <w:szCs w:val="18"/>
              </w:rPr>
            </w:pPr>
            <w:r>
              <w:rPr>
                <w:rFonts w:ascii="宋体" w:hAnsi="宋体" w:cs="宋体" w:hint="eastAsia"/>
                <w:b/>
                <w:kern w:val="0"/>
                <w:sz w:val="18"/>
                <w:szCs w:val="18"/>
              </w:rPr>
              <w:t>名称</w:t>
            </w:r>
          </w:p>
        </w:tc>
        <w:tc>
          <w:tcPr>
            <w:tcW w:w="3347" w:type="dxa"/>
            <w:tcBorders>
              <w:top w:val="thinThickSmallGap" w:sz="24" w:space="0" w:color="auto"/>
            </w:tcBorders>
            <w:vAlign w:val="center"/>
          </w:tcPr>
          <w:p w:rsidR="000D7A3A" w:rsidRDefault="0060559D">
            <w:pPr>
              <w:widowControl/>
              <w:jc w:val="center"/>
              <w:rPr>
                <w:rFonts w:ascii="宋体" w:cs="宋体"/>
                <w:b/>
                <w:kern w:val="0"/>
                <w:sz w:val="18"/>
                <w:szCs w:val="18"/>
              </w:rPr>
            </w:pPr>
            <w:r>
              <w:rPr>
                <w:rFonts w:ascii="宋体" w:hAnsi="宋体" w:cs="宋体" w:hint="eastAsia"/>
                <w:b/>
                <w:kern w:val="0"/>
                <w:sz w:val="18"/>
                <w:szCs w:val="18"/>
              </w:rPr>
              <w:t>型号</w:t>
            </w:r>
            <w:r>
              <w:rPr>
                <w:rFonts w:ascii="宋体" w:hAnsi="宋体" w:cs="宋体"/>
                <w:b/>
                <w:kern w:val="0"/>
                <w:sz w:val="18"/>
                <w:szCs w:val="18"/>
              </w:rPr>
              <w:t>/</w:t>
            </w:r>
            <w:r>
              <w:rPr>
                <w:rFonts w:ascii="宋体" w:hAnsi="宋体" w:cs="宋体" w:hint="eastAsia"/>
                <w:b/>
                <w:kern w:val="0"/>
                <w:sz w:val="18"/>
                <w:szCs w:val="18"/>
              </w:rPr>
              <w:t>规格</w:t>
            </w:r>
          </w:p>
        </w:tc>
        <w:tc>
          <w:tcPr>
            <w:tcW w:w="812" w:type="dxa"/>
            <w:tcBorders>
              <w:top w:val="thinThickSmallGap" w:sz="24" w:space="0" w:color="auto"/>
            </w:tcBorders>
            <w:vAlign w:val="center"/>
          </w:tcPr>
          <w:p w:rsidR="000D7A3A" w:rsidRDefault="0060559D">
            <w:pPr>
              <w:widowControl/>
              <w:jc w:val="center"/>
              <w:rPr>
                <w:rFonts w:ascii="宋体" w:cs="宋体"/>
                <w:b/>
                <w:kern w:val="0"/>
                <w:sz w:val="18"/>
                <w:szCs w:val="18"/>
              </w:rPr>
            </w:pPr>
            <w:r>
              <w:rPr>
                <w:rFonts w:ascii="宋体" w:hAnsi="宋体" w:cs="宋体" w:hint="eastAsia"/>
                <w:b/>
                <w:kern w:val="0"/>
                <w:sz w:val="18"/>
                <w:szCs w:val="18"/>
              </w:rPr>
              <w:t>单位</w:t>
            </w:r>
          </w:p>
        </w:tc>
        <w:tc>
          <w:tcPr>
            <w:tcW w:w="812" w:type="dxa"/>
            <w:tcBorders>
              <w:top w:val="thinThickSmallGap" w:sz="24" w:space="0" w:color="auto"/>
            </w:tcBorders>
            <w:vAlign w:val="center"/>
          </w:tcPr>
          <w:p w:rsidR="000D7A3A" w:rsidRDefault="0060559D">
            <w:pPr>
              <w:widowControl/>
              <w:jc w:val="center"/>
              <w:rPr>
                <w:rFonts w:ascii="宋体" w:cs="宋体"/>
                <w:b/>
                <w:kern w:val="0"/>
                <w:sz w:val="18"/>
                <w:szCs w:val="18"/>
              </w:rPr>
            </w:pPr>
            <w:r>
              <w:rPr>
                <w:rFonts w:ascii="宋体" w:hAnsi="宋体" w:cs="宋体" w:hint="eastAsia"/>
                <w:b/>
                <w:kern w:val="0"/>
                <w:sz w:val="18"/>
                <w:szCs w:val="18"/>
              </w:rPr>
              <w:t>数量</w:t>
            </w:r>
          </w:p>
        </w:tc>
        <w:tc>
          <w:tcPr>
            <w:tcW w:w="796" w:type="dxa"/>
            <w:tcBorders>
              <w:top w:val="thinThickSmallGap" w:sz="24" w:space="0" w:color="auto"/>
            </w:tcBorders>
            <w:vAlign w:val="center"/>
          </w:tcPr>
          <w:p w:rsidR="000D7A3A" w:rsidRDefault="0060559D">
            <w:pPr>
              <w:widowControl/>
              <w:jc w:val="center"/>
              <w:rPr>
                <w:rFonts w:ascii="宋体" w:cs="宋体"/>
                <w:b/>
                <w:kern w:val="0"/>
                <w:sz w:val="18"/>
                <w:szCs w:val="18"/>
              </w:rPr>
            </w:pPr>
            <w:r>
              <w:rPr>
                <w:rFonts w:ascii="宋体" w:hAnsi="宋体" w:cs="宋体" w:hint="eastAsia"/>
                <w:b/>
                <w:kern w:val="0"/>
                <w:sz w:val="18"/>
                <w:szCs w:val="18"/>
              </w:rPr>
              <w:t>备注</w:t>
            </w:r>
          </w:p>
        </w:tc>
      </w:tr>
      <w:tr w:rsidR="000D7A3A">
        <w:trPr>
          <w:trHeight w:val="285"/>
          <w:jc w:val="center"/>
        </w:trPr>
        <w:tc>
          <w:tcPr>
            <w:tcW w:w="799" w:type="dxa"/>
            <w:vAlign w:val="center"/>
          </w:tcPr>
          <w:p w:rsidR="000D7A3A" w:rsidRDefault="0060559D">
            <w:pPr>
              <w:widowControl/>
              <w:jc w:val="center"/>
              <w:rPr>
                <w:rFonts w:ascii="宋体" w:cs="宋体"/>
                <w:kern w:val="0"/>
                <w:sz w:val="18"/>
                <w:szCs w:val="18"/>
              </w:rPr>
            </w:pPr>
            <w:r>
              <w:rPr>
                <w:rFonts w:ascii="宋体" w:hAnsi="宋体" w:cs="宋体"/>
                <w:kern w:val="0"/>
                <w:sz w:val="18"/>
                <w:szCs w:val="18"/>
              </w:rPr>
              <w:t>1</w:t>
            </w:r>
          </w:p>
        </w:tc>
        <w:tc>
          <w:tcPr>
            <w:tcW w:w="1996" w:type="dxa"/>
            <w:vAlign w:val="center"/>
          </w:tcPr>
          <w:p w:rsidR="000D7A3A" w:rsidRDefault="0060559D">
            <w:pPr>
              <w:jc w:val="center"/>
              <w:rPr>
                <w:sz w:val="20"/>
                <w:szCs w:val="20"/>
              </w:rPr>
            </w:pPr>
            <w:r>
              <w:rPr>
                <w:rFonts w:hint="eastAsia"/>
                <w:sz w:val="20"/>
                <w:szCs w:val="20"/>
              </w:rPr>
              <w:t>工具箱</w:t>
            </w:r>
          </w:p>
        </w:tc>
        <w:tc>
          <w:tcPr>
            <w:tcW w:w="3347" w:type="dxa"/>
            <w:vAlign w:val="center"/>
          </w:tcPr>
          <w:p w:rsidR="000D7A3A" w:rsidRDefault="000D7A3A">
            <w:pPr>
              <w:jc w:val="center"/>
            </w:pPr>
          </w:p>
        </w:tc>
        <w:tc>
          <w:tcPr>
            <w:tcW w:w="812" w:type="dxa"/>
            <w:vAlign w:val="center"/>
          </w:tcPr>
          <w:p w:rsidR="000D7A3A" w:rsidRDefault="0060559D">
            <w:pPr>
              <w:jc w:val="center"/>
              <w:rPr>
                <w:sz w:val="20"/>
                <w:szCs w:val="20"/>
              </w:rPr>
            </w:pPr>
            <w:r>
              <w:rPr>
                <w:sz w:val="20"/>
                <w:szCs w:val="20"/>
              </w:rPr>
              <w:t>1</w:t>
            </w:r>
          </w:p>
        </w:tc>
        <w:tc>
          <w:tcPr>
            <w:tcW w:w="812" w:type="dxa"/>
            <w:vAlign w:val="center"/>
          </w:tcPr>
          <w:p w:rsidR="000D7A3A" w:rsidRDefault="0060559D">
            <w:pPr>
              <w:jc w:val="center"/>
              <w:rPr>
                <w:sz w:val="20"/>
                <w:szCs w:val="20"/>
              </w:rPr>
            </w:pPr>
            <w:r>
              <w:rPr>
                <w:rFonts w:hint="eastAsia"/>
                <w:sz w:val="20"/>
                <w:szCs w:val="20"/>
              </w:rPr>
              <w:t>只</w:t>
            </w:r>
          </w:p>
        </w:tc>
        <w:tc>
          <w:tcPr>
            <w:tcW w:w="796" w:type="dxa"/>
            <w:vAlign w:val="center"/>
          </w:tcPr>
          <w:p w:rsidR="000D7A3A" w:rsidRDefault="000D7A3A">
            <w:pPr>
              <w:jc w:val="center"/>
              <w:rPr>
                <w:rFonts w:ascii="宋体" w:cs="宋体"/>
                <w:sz w:val="20"/>
                <w:szCs w:val="20"/>
              </w:rPr>
            </w:pPr>
          </w:p>
        </w:tc>
      </w:tr>
      <w:tr w:rsidR="000D7A3A">
        <w:trPr>
          <w:trHeight w:val="285"/>
          <w:jc w:val="center"/>
        </w:trPr>
        <w:tc>
          <w:tcPr>
            <w:tcW w:w="799" w:type="dxa"/>
            <w:vAlign w:val="center"/>
          </w:tcPr>
          <w:p w:rsidR="000D7A3A" w:rsidRDefault="0060559D">
            <w:pPr>
              <w:widowControl/>
              <w:jc w:val="center"/>
              <w:rPr>
                <w:rFonts w:ascii="宋体" w:cs="宋体"/>
                <w:kern w:val="0"/>
                <w:sz w:val="18"/>
                <w:szCs w:val="18"/>
              </w:rPr>
            </w:pPr>
            <w:r>
              <w:rPr>
                <w:rFonts w:ascii="宋体" w:hAnsi="宋体" w:cs="宋体"/>
                <w:kern w:val="0"/>
                <w:sz w:val="18"/>
                <w:szCs w:val="18"/>
              </w:rPr>
              <w:t>2</w:t>
            </w:r>
          </w:p>
        </w:tc>
        <w:tc>
          <w:tcPr>
            <w:tcW w:w="1996" w:type="dxa"/>
            <w:vAlign w:val="center"/>
          </w:tcPr>
          <w:p w:rsidR="000D7A3A" w:rsidRDefault="0060559D">
            <w:pPr>
              <w:jc w:val="center"/>
              <w:rPr>
                <w:rFonts w:ascii="宋体" w:cs="宋体"/>
                <w:sz w:val="20"/>
                <w:szCs w:val="20"/>
              </w:rPr>
            </w:pPr>
            <w:r>
              <w:rPr>
                <w:rFonts w:hint="eastAsia"/>
                <w:sz w:val="20"/>
                <w:szCs w:val="20"/>
              </w:rPr>
              <w:t>内六角扳手</w:t>
            </w:r>
          </w:p>
        </w:tc>
        <w:tc>
          <w:tcPr>
            <w:tcW w:w="3347" w:type="dxa"/>
            <w:vAlign w:val="center"/>
          </w:tcPr>
          <w:p w:rsidR="000D7A3A" w:rsidRDefault="0060559D">
            <w:pPr>
              <w:jc w:val="center"/>
              <w:rPr>
                <w:rFonts w:ascii="宋体" w:cs="宋体"/>
                <w:sz w:val="24"/>
              </w:rPr>
            </w:pPr>
            <w:r>
              <w:t>9</w:t>
            </w:r>
            <w:r>
              <w:rPr>
                <w:rFonts w:hint="eastAsia"/>
              </w:rPr>
              <w:t>件套</w:t>
            </w:r>
          </w:p>
        </w:tc>
        <w:tc>
          <w:tcPr>
            <w:tcW w:w="812" w:type="dxa"/>
            <w:vAlign w:val="center"/>
          </w:tcPr>
          <w:p w:rsidR="000D7A3A" w:rsidRDefault="0060559D">
            <w:pPr>
              <w:jc w:val="center"/>
              <w:rPr>
                <w:sz w:val="20"/>
                <w:szCs w:val="20"/>
              </w:rPr>
            </w:pPr>
            <w:r>
              <w:rPr>
                <w:sz w:val="20"/>
                <w:szCs w:val="20"/>
              </w:rPr>
              <w:t>1</w:t>
            </w:r>
          </w:p>
        </w:tc>
        <w:tc>
          <w:tcPr>
            <w:tcW w:w="812" w:type="dxa"/>
            <w:vAlign w:val="center"/>
          </w:tcPr>
          <w:p w:rsidR="000D7A3A" w:rsidRDefault="0060559D">
            <w:pPr>
              <w:jc w:val="center"/>
              <w:rPr>
                <w:rFonts w:ascii="宋体" w:cs="宋体"/>
                <w:sz w:val="20"/>
                <w:szCs w:val="20"/>
              </w:rPr>
            </w:pPr>
            <w:r>
              <w:rPr>
                <w:rFonts w:hint="eastAsia"/>
                <w:sz w:val="20"/>
                <w:szCs w:val="20"/>
              </w:rPr>
              <w:t>套</w:t>
            </w:r>
          </w:p>
        </w:tc>
        <w:tc>
          <w:tcPr>
            <w:tcW w:w="796" w:type="dxa"/>
            <w:vAlign w:val="center"/>
          </w:tcPr>
          <w:p w:rsidR="000D7A3A" w:rsidRDefault="000D7A3A">
            <w:pPr>
              <w:jc w:val="center"/>
              <w:rPr>
                <w:rFonts w:ascii="宋体" w:cs="宋体"/>
                <w:sz w:val="20"/>
                <w:szCs w:val="20"/>
              </w:rPr>
            </w:pPr>
          </w:p>
        </w:tc>
      </w:tr>
      <w:tr w:rsidR="000D7A3A">
        <w:trPr>
          <w:trHeight w:val="285"/>
          <w:jc w:val="center"/>
        </w:trPr>
        <w:tc>
          <w:tcPr>
            <w:tcW w:w="799" w:type="dxa"/>
            <w:vAlign w:val="center"/>
          </w:tcPr>
          <w:p w:rsidR="000D7A3A" w:rsidRDefault="0060559D">
            <w:pPr>
              <w:widowControl/>
              <w:jc w:val="center"/>
              <w:rPr>
                <w:rFonts w:ascii="宋体" w:cs="宋体"/>
                <w:kern w:val="0"/>
                <w:sz w:val="18"/>
                <w:szCs w:val="18"/>
              </w:rPr>
            </w:pPr>
            <w:r>
              <w:rPr>
                <w:rFonts w:ascii="宋体" w:hAnsi="宋体" w:cs="宋体"/>
                <w:kern w:val="0"/>
                <w:sz w:val="18"/>
                <w:szCs w:val="18"/>
              </w:rPr>
              <w:t>3</w:t>
            </w:r>
          </w:p>
        </w:tc>
        <w:tc>
          <w:tcPr>
            <w:tcW w:w="1996" w:type="dxa"/>
            <w:vAlign w:val="center"/>
          </w:tcPr>
          <w:p w:rsidR="000D7A3A" w:rsidRDefault="0060559D">
            <w:pPr>
              <w:jc w:val="center"/>
              <w:rPr>
                <w:rFonts w:ascii="宋体" w:cs="宋体"/>
                <w:sz w:val="20"/>
                <w:szCs w:val="20"/>
              </w:rPr>
            </w:pPr>
            <w:r>
              <w:rPr>
                <w:rFonts w:hint="eastAsia"/>
                <w:sz w:val="20"/>
                <w:szCs w:val="20"/>
              </w:rPr>
              <w:t>尖嘴钳</w:t>
            </w:r>
          </w:p>
        </w:tc>
        <w:tc>
          <w:tcPr>
            <w:tcW w:w="3347" w:type="dxa"/>
            <w:vAlign w:val="center"/>
          </w:tcPr>
          <w:p w:rsidR="000D7A3A" w:rsidRDefault="000D7A3A">
            <w:pPr>
              <w:jc w:val="center"/>
              <w:rPr>
                <w:rFonts w:ascii="宋体" w:cs="宋体"/>
                <w:sz w:val="24"/>
              </w:rPr>
            </w:pPr>
          </w:p>
        </w:tc>
        <w:tc>
          <w:tcPr>
            <w:tcW w:w="812" w:type="dxa"/>
            <w:vAlign w:val="center"/>
          </w:tcPr>
          <w:p w:rsidR="000D7A3A" w:rsidRDefault="0060559D">
            <w:pPr>
              <w:jc w:val="center"/>
              <w:rPr>
                <w:sz w:val="20"/>
                <w:szCs w:val="20"/>
              </w:rPr>
            </w:pPr>
            <w:r>
              <w:rPr>
                <w:sz w:val="20"/>
                <w:szCs w:val="20"/>
              </w:rPr>
              <w:t>1</w:t>
            </w:r>
          </w:p>
        </w:tc>
        <w:tc>
          <w:tcPr>
            <w:tcW w:w="812" w:type="dxa"/>
            <w:vAlign w:val="center"/>
          </w:tcPr>
          <w:p w:rsidR="000D7A3A" w:rsidRDefault="0060559D">
            <w:pPr>
              <w:jc w:val="center"/>
              <w:rPr>
                <w:rFonts w:ascii="宋体" w:cs="宋体"/>
                <w:sz w:val="20"/>
                <w:szCs w:val="20"/>
              </w:rPr>
            </w:pPr>
            <w:r>
              <w:rPr>
                <w:rFonts w:hint="eastAsia"/>
                <w:sz w:val="20"/>
                <w:szCs w:val="20"/>
              </w:rPr>
              <w:t>只</w:t>
            </w:r>
          </w:p>
        </w:tc>
        <w:tc>
          <w:tcPr>
            <w:tcW w:w="796" w:type="dxa"/>
            <w:vAlign w:val="center"/>
          </w:tcPr>
          <w:p w:rsidR="000D7A3A" w:rsidRDefault="000D7A3A">
            <w:pPr>
              <w:jc w:val="center"/>
              <w:rPr>
                <w:sz w:val="20"/>
                <w:szCs w:val="20"/>
              </w:rPr>
            </w:pPr>
          </w:p>
        </w:tc>
      </w:tr>
      <w:tr w:rsidR="000D7A3A">
        <w:trPr>
          <w:trHeight w:val="285"/>
          <w:jc w:val="center"/>
        </w:trPr>
        <w:tc>
          <w:tcPr>
            <w:tcW w:w="799" w:type="dxa"/>
            <w:vAlign w:val="center"/>
          </w:tcPr>
          <w:p w:rsidR="000D7A3A" w:rsidRDefault="0060559D">
            <w:pPr>
              <w:widowControl/>
              <w:jc w:val="center"/>
              <w:rPr>
                <w:rFonts w:ascii="宋体" w:cs="宋体"/>
                <w:kern w:val="0"/>
                <w:sz w:val="18"/>
                <w:szCs w:val="18"/>
              </w:rPr>
            </w:pPr>
            <w:r>
              <w:rPr>
                <w:rFonts w:ascii="宋体" w:hAnsi="宋体" w:cs="宋体"/>
                <w:kern w:val="0"/>
                <w:sz w:val="18"/>
                <w:szCs w:val="18"/>
              </w:rPr>
              <w:t>4</w:t>
            </w:r>
          </w:p>
        </w:tc>
        <w:tc>
          <w:tcPr>
            <w:tcW w:w="1996" w:type="dxa"/>
            <w:vAlign w:val="center"/>
          </w:tcPr>
          <w:p w:rsidR="000D7A3A" w:rsidRDefault="0060559D">
            <w:pPr>
              <w:jc w:val="center"/>
              <w:rPr>
                <w:rFonts w:ascii="宋体" w:cs="宋体"/>
                <w:sz w:val="20"/>
                <w:szCs w:val="20"/>
              </w:rPr>
            </w:pPr>
            <w:r>
              <w:rPr>
                <w:rFonts w:hint="eastAsia"/>
                <w:sz w:val="20"/>
                <w:szCs w:val="20"/>
              </w:rPr>
              <w:t>剥线钳</w:t>
            </w:r>
          </w:p>
        </w:tc>
        <w:tc>
          <w:tcPr>
            <w:tcW w:w="3347" w:type="dxa"/>
            <w:vAlign w:val="center"/>
          </w:tcPr>
          <w:p w:rsidR="000D7A3A" w:rsidRDefault="000D7A3A">
            <w:pPr>
              <w:jc w:val="center"/>
              <w:rPr>
                <w:rFonts w:ascii="宋体" w:cs="宋体"/>
                <w:sz w:val="24"/>
              </w:rPr>
            </w:pPr>
          </w:p>
        </w:tc>
        <w:tc>
          <w:tcPr>
            <w:tcW w:w="812" w:type="dxa"/>
            <w:vAlign w:val="center"/>
          </w:tcPr>
          <w:p w:rsidR="000D7A3A" w:rsidRDefault="0060559D">
            <w:pPr>
              <w:jc w:val="center"/>
              <w:rPr>
                <w:sz w:val="20"/>
                <w:szCs w:val="20"/>
              </w:rPr>
            </w:pPr>
            <w:r>
              <w:rPr>
                <w:sz w:val="20"/>
                <w:szCs w:val="20"/>
              </w:rPr>
              <w:t>1</w:t>
            </w:r>
          </w:p>
        </w:tc>
        <w:tc>
          <w:tcPr>
            <w:tcW w:w="812" w:type="dxa"/>
            <w:vAlign w:val="center"/>
          </w:tcPr>
          <w:p w:rsidR="000D7A3A" w:rsidRDefault="0060559D">
            <w:pPr>
              <w:jc w:val="center"/>
              <w:rPr>
                <w:rFonts w:ascii="宋体" w:cs="宋体"/>
                <w:sz w:val="20"/>
                <w:szCs w:val="20"/>
              </w:rPr>
            </w:pPr>
            <w:r>
              <w:rPr>
                <w:rFonts w:hint="eastAsia"/>
                <w:sz w:val="20"/>
                <w:szCs w:val="20"/>
              </w:rPr>
              <w:t>只</w:t>
            </w:r>
          </w:p>
        </w:tc>
        <w:tc>
          <w:tcPr>
            <w:tcW w:w="796" w:type="dxa"/>
            <w:vAlign w:val="center"/>
          </w:tcPr>
          <w:p w:rsidR="000D7A3A" w:rsidRDefault="000D7A3A">
            <w:pPr>
              <w:jc w:val="center"/>
              <w:rPr>
                <w:sz w:val="20"/>
                <w:szCs w:val="20"/>
              </w:rPr>
            </w:pPr>
          </w:p>
        </w:tc>
      </w:tr>
      <w:tr w:rsidR="000D7A3A">
        <w:trPr>
          <w:trHeight w:val="285"/>
          <w:jc w:val="center"/>
        </w:trPr>
        <w:tc>
          <w:tcPr>
            <w:tcW w:w="799" w:type="dxa"/>
            <w:vAlign w:val="center"/>
          </w:tcPr>
          <w:p w:rsidR="000D7A3A" w:rsidRDefault="0060559D">
            <w:pPr>
              <w:widowControl/>
              <w:jc w:val="center"/>
              <w:rPr>
                <w:rFonts w:ascii="宋体" w:cs="宋体"/>
                <w:kern w:val="0"/>
                <w:sz w:val="18"/>
                <w:szCs w:val="18"/>
              </w:rPr>
            </w:pPr>
            <w:r>
              <w:rPr>
                <w:rFonts w:ascii="宋体" w:hAnsi="宋体" w:cs="宋体"/>
                <w:kern w:val="0"/>
                <w:sz w:val="18"/>
                <w:szCs w:val="18"/>
              </w:rPr>
              <w:t>5</w:t>
            </w:r>
          </w:p>
        </w:tc>
        <w:tc>
          <w:tcPr>
            <w:tcW w:w="1996" w:type="dxa"/>
            <w:vAlign w:val="center"/>
          </w:tcPr>
          <w:p w:rsidR="000D7A3A" w:rsidRDefault="0060559D">
            <w:pPr>
              <w:jc w:val="center"/>
              <w:rPr>
                <w:sz w:val="20"/>
                <w:szCs w:val="20"/>
              </w:rPr>
            </w:pPr>
            <w:r>
              <w:rPr>
                <w:rFonts w:hint="eastAsia"/>
                <w:sz w:val="20"/>
                <w:szCs w:val="20"/>
              </w:rPr>
              <w:t>压线钳</w:t>
            </w:r>
          </w:p>
        </w:tc>
        <w:tc>
          <w:tcPr>
            <w:tcW w:w="3347" w:type="dxa"/>
            <w:vAlign w:val="center"/>
          </w:tcPr>
          <w:p w:rsidR="000D7A3A" w:rsidRDefault="000D7A3A">
            <w:pPr>
              <w:jc w:val="center"/>
            </w:pPr>
          </w:p>
        </w:tc>
        <w:tc>
          <w:tcPr>
            <w:tcW w:w="812" w:type="dxa"/>
            <w:vAlign w:val="center"/>
          </w:tcPr>
          <w:p w:rsidR="000D7A3A" w:rsidRDefault="0060559D">
            <w:pPr>
              <w:jc w:val="center"/>
              <w:rPr>
                <w:rFonts w:ascii="宋体"/>
                <w:sz w:val="20"/>
                <w:szCs w:val="20"/>
              </w:rPr>
            </w:pPr>
            <w:r>
              <w:rPr>
                <w:rFonts w:ascii="宋体" w:hAnsi="宋体"/>
                <w:sz w:val="20"/>
                <w:szCs w:val="20"/>
              </w:rPr>
              <w:t>1</w:t>
            </w:r>
          </w:p>
        </w:tc>
        <w:tc>
          <w:tcPr>
            <w:tcW w:w="812" w:type="dxa"/>
            <w:vAlign w:val="center"/>
          </w:tcPr>
          <w:p w:rsidR="000D7A3A" w:rsidRDefault="0060559D">
            <w:pPr>
              <w:jc w:val="center"/>
              <w:rPr>
                <w:rFonts w:ascii="宋体" w:cs="宋体"/>
                <w:sz w:val="20"/>
                <w:szCs w:val="20"/>
              </w:rPr>
            </w:pPr>
            <w:r>
              <w:rPr>
                <w:rFonts w:ascii="宋体" w:hAnsi="宋体" w:hint="eastAsia"/>
                <w:sz w:val="20"/>
                <w:szCs w:val="20"/>
              </w:rPr>
              <w:t>把</w:t>
            </w:r>
          </w:p>
        </w:tc>
        <w:tc>
          <w:tcPr>
            <w:tcW w:w="796" w:type="dxa"/>
            <w:vAlign w:val="center"/>
          </w:tcPr>
          <w:p w:rsidR="000D7A3A" w:rsidRDefault="000D7A3A">
            <w:pPr>
              <w:jc w:val="center"/>
              <w:rPr>
                <w:sz w:val="20"/>
                <w:szCs w:val="20"/>
              </w:rPr>
            </w:pPr>
          </w:p>
        </w:tc>
      </w:tr>
      <w:tr w:rsidR="000D7A3A">
        <w:trPr>
          <w:trHeight w:val="285"/>
          <w:jc w:val="center"/>
        </w:trPr>
        <w:tc>
          <w:tcPr>
            <w:tcW w:w="799" w:type="dxa"/>
            <w:vAlign w:val="center"/>
          </w:tcPr>
          <w:p w:rsidR="000D7A3A" w:rsidRDefault="0060559D">
            <w:pPr>
              <w:widowControl/>
              <w:jc w:val="center"/>
              <w:rPr>
                <w:rFonts w:ascii="宋体" w:cs="宋体"/>
                <w:kern w:val="0"/>
                <w:sz w:val="18"/>
                <w:szCs w:val="18"/>
              </w:rPr>
            </w:pPr>
            <w:r>
              <w:rPr>
                <w:rFonts w:ascii="宋体" w:hAnsi="宋体" w:cs="宋体"/>
                <w:kern w:val="0"/>
                <w:sz w:val="18"/>
                <w:szCs w:val="18"/>
              </w:rPr>
              <w:t>6</w:t>
            </w:r>
          </w:p>
        </w:tc>
        <w:tc>
          <w:tcPr>
            <w:tcW w:w="1996" w:type="dxa"/>
            <w:vAlign w:val="center"/>
          </w:tcPr>
          <w:p w:rsidR="000D7A3A" w:rsidRDefault="0060559D">
            <w:pPr>
              <w:jc w:val="center"/>
              <w:rPr>
                <w:sz w:val="20"/>
                <w:szCs w:val="20"/>
              </w:rPr>
            </w:pPr>
            <w:r>
              <w:rPr>
                <w:rFonts w:hint="eastAsia"/>
                <w:sz w:val="20"/>
                <w:szCs w:val="20"/>
              </w:rPr>
              <w:t>十字螺丝刀</w:t>
            </w:r>
          </w:p>
        </w:tc>
        <w:tc>
          <w:tcPr>
            <w:tcW w:w="3347" w:type="dxa"/>
            <w:vAlign w:val="center"/>
          </w:tcPr>
          <w:p w:rsidR="000D7A3A" w:rsidRDefault="0060559D">
            <w:pPr>
              <w:jc w:val="center"/>
            </w:pPr>
            <w:r>
              <w:t>3</w:t>
            </w:r>
            <w:r>
              <w:rPr>
                <w:rFonts w:hint="eastAsia"/>
              </w:rPr>
              <w:t>寸</w:t>
            </w:r>
          </w:p>
        </w:tc>
        <w:tc>
          <w:tcPr>
            <w:tcW w:w="812" w:type="dxa"/>
            <w:vAlign w:val="center"/>
          </w:tcPr>
          <w:p w:rsidR="000D7A3A" w:rsidRDefault="0060559D">
            <w:pPr>
              <w:jc w:val="center"/>
              <w:rPr>
                <w:rFonts w:ascii="宋体"/>
                <w:sz w:val="20"/>
                <w:szCs w:val="20"/>
              </w:rPr>
            </w:pPr>
            <w:r>
              <w:rPr>
                <w:rFonts w:ascii="宋体" w:hAnsi="宋体"/>
                <w:sz w:val="20"/>
                <w:szCs w:val="20"/>
              </w:rPr>
              <w:t>1</w:t>
            </w:r>
          </w:p>
        </w:tc>
        <w:tc>
          <w:tcPr>
            <w:tcW w:w="812" w:type="dxa"/>
            <w:vAlign w:val="center"/>
          </w:tcPr>
          <w:p w:rsidR="000D7A3A" w:rsidRDefault="0060559D">
            <w:pPr>
              <w:jc w:val="center"/>
              <w:rPr>
                <w:rFonts w:ascii="宋体" w:cs="宋体"/>
                <w:sz w:val="20"/>
                <w:szCs w:val="20"/>
              </w:rPr>
            </w:pPr>
            <w:r>
              <w:rPr>
                <w:rFonts w:ascii="宋体" w:hAnsi="宋体" w:hint="eastAsia"/>
                <w:sz w:val="20"/>
                <w:szCs w:val="20"/>
              </w:rPr>
              <w:t>把</w:t>
            </w:r>
          </w:p>
        </w:tc>
        <w:tc>
          <w:tcPr>
            <w:tcW w:w="796" w:type="dxa"/>
            <w:vAlign w:val="center"/>
          </w:tcPr>
          <w:p w:rsidR="000D7A3A" w:rsidRDefault="000D7A3A">
            <w:pPr>
              <w:jc w:val="center"/>
              <w:rPr>
                <w:sz w:val="20"/>
                <w:szCs w:val="20"/>
              </w:rPr>
            </w:pPr>
          </w:p>
        </w:tc>
      </w:tr>
      <w:tr w:rsidR="000D7A3A">
        <w:trPr>
          <w:trHeight w:val="285"/>
          <w:jc w:val="center"/>
        </w:trPr>
        <w:tc>
          <w:tcPr>
            <w:tcW w:w="799" w:type="dxa"/>
            <w:vAlign w:val="center"/>
          </w:tcPr>
          <w:p w:rsidR="000D7A3A" w:rsidRDefault="0060559D">
            <w:pPr>
              <w:widowControl/>
              <w:jc w:val="center"/>
              <w:rPr>
                <w:rFonts w:ascii="宋体" w:cs="宋体"/>
                <w:kern w:val="0"/>
                <w:sz w:val="18"/>
                <w:szCs w:val="18"/>
              </w:rPr>
            </w:pPr>
            <w:r>
              <w:rPr>
                <w:rFonts w:ascii="宋体" w:hAnsi="宋体" w:cs="宋体"/>
                <w:kern w:val="0"/>
                <w:sz w:val="18"/>
                <w:szCs w:val="18"/>
              </w:rPr>
              <w:t>7</w:t>
            </w:r>
          </w:p>
        </w:tc>
        <w:tc>
          <w:tcPr>
            <w:tcW w:w="1996" w:type="dxa"/>
            <w:vAlign w:val="center"/>
          </w:tcPr>
          <w:p w:rsidR="000D7A3A" w:rsidRDefault="0060559D">
            <w:pPr>
              <w:jc w:val="center"/>
              <w:rPr>
                <w:sz w:val="20"/>
                <w:szCs w:val="20"/>
              </w:rPr>
            </w:pPr>
            <w:r>
              <w:rPr>
                <w:rFonts w:hint="eastAsia"/>
                <w:sz w:val="20"/>
                <w:szCs w:val="20"/>
              </w:rPr>
              <w:t>一字螺丝刀</w:t>
            </w:r>
          </w:p>
        </w:tc>
        <w:tc>
          <w:tcPr>
            <w:tcW w:w="3347" w:type="dxa"/>
            <w:vAlign w:val="center"/>
          </w:tcPr>
          <w:p w:rsidR="000D7A3A" w:rsidRDefault="0060559D">
            <w:pPr>
              <w:jc w:val="center"/>
            </w:pPr>
            <w:r>
              <w:t>3</w:t>
            </w:r>
            <w:r>
              <w:rPr>
                <w:rFonts w:hint="eastAsia"/>
              </w:rPr>
              <w:t>寸</w:t>
            </w:r>
          </w:p>
        </w:tc>
        <w:tc>
          <w:tcPr>
            <w:tcW w:w="812" w:type="dxa"/>
            <w:vAlign w:val="center"/>
          </w:tcPr>
          <w:p w:rsidR="000D7A3A" w:rsidRDefault="0060559D">
            <w:pPr>
              <w:jc w:val="center"/>
              <w:rPr>
                <w:rFonts w:ascii="宋体"/>
                <w:sz w:val="20"/>
                <w:szCs w:val="20"/>
              </w:rPr>
            </w:pPr>
            <w:r>
              <w:rPr>
                <w:rFonts w:ascii="宋体" w:hAnsi="宋体"/>
                <w:sz w:val="20"/>
                <w:szCs w:val="20"/>
              </w:rPr>
              <w:t>1</w:t>
            </w:r>
          </w:p>
        </w:tc>
        <w:tc>
          <w:tcPr>
            <w:tcW w:w="812" w:type="dxa"/>
            <w:vAlign w:val="center"/>
          </w:tcPr>
          <w:p w:rsidR="000D7A3A" w:rsidRDefault="0060559D">
            <w:pPr>
              <w:jc w:val="center"/>
              <w:rPr>
                <w:rFonts w:ascii="宋体" w:cs="宋体"/>
                <w:sz w:val="20"/>
                <w:szCs w:val="20"/>
              </w:rPr>
            </w:pPr>
            <w:r>
              <w:rPr>
                <w:rFonts w:ascii="宋体" w:hAnsi="宋体" w:hint="eastAsia"/>
                <w:sz w:val="20"/>
                <w:szCs w:val="20"/>
              </w:rPr>
              <w:t>把</w:t>
            </w:r>
          </w:p>
        </w:tc>
        <w:tc>
          <w:tcPr>
            <w:tcW w:w="796" w:type="dxa"/>
            <w:vAlign w:val="center"/>
          </w:tcPr>
          <w:p w:rsidR="000D7A3A" w:rsidRDefault="000D7A3A">
            <w:pPr>
              <w:jc w:val="center"/>
              <w:rPr>
                <w:sz w:val="20"/>
                <w:szCs w:val="20"/>
              </w:rPr>
            </w:pPr>
          </w:p>
        </w:tc>
      </w:tr>
      <w:tr w:rsidR="000D7A3A">
        <w:trPr>
          <w:trHeight w:val="285"/>
          <w:jc w:val="center"/>
        </w:trPr>
        <w:tc>
          <w:tcPr>
            <w:tcW w:w="799" w:type="dxa"/>
            <w:vAlign w:val="center"/>
          </w:tcPr>
          <w:p w:rsidR="000D7A3A" w:rsidRDefault="0060559D">
            <w:pPr>
              <w:widowControl/>
              <w:jc w:val="center"/>
              <w:rPr>
                <w:rFonts w:ascii="宋体" w:cs="宋体"/>
                <w:kern w:val="0"/>
                <w:sz w:val="18"/>
                <w:szCs w:val="18"/>
              </w:rPr>
            </w:pPr>
            <w:r>
              <w:rPr>
                <w:rFonts w:ascii="宋体" w:hAnsi="宋体" w:cs="宋体"/>
                <w:kern w:val="0"/>
                <w:sz w:val="18"/>
                <w:szCs w:val="18"/>
              </w:rPr>
              <w:t>8</w:t>
            </w:r>
          </w:p>
        </w:tc>
        <w:tc>
          <w:tcPr>
            <w:tcW w:w="1996" w:type="dxa"/>
            <w:vAlign w:val="center"/>
          </w:tcPr>
          <w:p w:rsidR="000D7A3A" w:rsidRDefault="0060559D">
            <w:pPr>
              <w:jc w:val="center"/>
              <w:rPr>
                <w:rFonts w:ascii="宋体" w:cs="宋体"/>
                <w:sz w:val="20"/>
                <w:szCs w:val="20"/>
              </w:rPr>
            </w:pPr>
            <w:r>
              <w:rPr>
                <w:rFonts w:ascii="宋体" w:hAnsi="宋体" w:hint="eastAsia"/>
                <w:sz w:val="20"/>
                <w:szCs w:val="20"/>
              </w:rPr>
              <w:t>斜口钳</w:t>
            </w:r>
          </w:p>
        </w:tc>
        <w:tc>
          <w:tcPr>
            <w:tcW w:w="3347" w:type="dxa"/>
            <w:vAlign w:val="center"/>
          </w:tcPr>
          <w:p w:rsidR="000D7A3A" w:rsidRDefault="000D7A3A">
            <w:pPr>
              <w:jc w:val="center"/>
              <w:rPr>
                <w:rFonts w:ascii="宋体" w:cs="宋体"/>
                <w:sz w:val="24"/>
              </w:rPr>
            </w:pPr>
          </w:p>
        </w:tc>
        <w:tc>
          <w:tcPr>
            <w:tcW w:w="812" w:type="dxa"/>
            <w:vAlign w:val="center"/>
          </w:tcPr>
          <w:p w:rsidR="000D7A3A" w:rsidRDefault="0060559D">
            <w:pPr>
              <w:jc w:val="center"/>
              <w:rPr>
                <w:rFonts w:ascii="宋体"/>
                <w:sz w:val="20"/>
                <w:szCs w:val="20"/>
              </w:rPr>
            </w:pPr>
            <w:r>
              <w:rPr>
                <w:rFonts w:ascii="宋体" w:hAnsi="宋体"/>
                <w:sz w:val="20"/>
                <w:szCs w:val="20"/>
              </w:rPr>
              <w:t>1</w:t>
            </w:r>
          </w:p>
        </w:tc>
        <w:tc>
          <w:tcPr>
            <w:tcW w:w="812" w:type="dxa"/>
            <w:vAlign w:val="center"/>
          </w:tcPr>
          <w:p w:rsidR="000D7A3A" w:rsidRDefault="0060559D">
            <w:pPr>
              <w:jc w:val="center"/>
              <w:rPr>
                <w:rFonts w:ascii="宋体" w:cs="宋体"/>
                <w:sz w:val="20"/>
                <w:szCs w:val="20"/>
              </w:rPr>
            </w:pPr>
            <w:r>
              <w:rPr>
                <w:rFonts w:ascii="宋体" w:hAnsi="宋体" w:hint="eastAsia"/>
                <w:sz w:val="20"/>
                <w:szCs w:val="20"/>
              </w:rPr>
              <w:t>只</w:t>
            </w:r>
          </w:p>
        </w:tc>
        <w:tc>
          <w:tcPr>
            <w:tcW w:w="796" w:type="dxa"/>
            <w:vAlign w:val="center"/>
          </w:tcPr>
          <w:p w:rsidR="000D7A3A" w:rsidRDefault="000D7A3A">
            <w:pPr>
              <w:jc w:val="center"/>
              <w:rPr>
                <w:rFonts w:ascii="宋体" w:cs="宋体"/>
                <w:sz w:val="20"/>
                <w:szCs w:val="20"/>
              </w:rPr>
            </w:pPr>
          </w:p>
        </w:tc>
      </w:tr>
      <w:tr w:rsidR="000D7A3A">
        <w:trPr>
          <w:trHeight w:val="285"/>
          <w:jc w:val="center"/>
        </w:trPr>
        <w:tc>
          <w:tcPr>
            <w:tcW w:w="799" w:type="dxa"/>
            <w:vAlign w:val="center"/>
          </w:tcPr>
          <w:p w:rsidR="000D7A3A" w:rsidRDefault="0060559D">
            <w:pPr>
              <w:widowControl/>
              <w:jc w:val="center"/>
              <w:rPr>
                <w:rFonts w:ascii="宋体" w:cs="宋体"/>
                <w:kern w:val="0"/>
                <w:sz w:val="18"/>
                <w:szCs w:val="18"/>
              </w:rPr>
            </w:pPr>
            <w:r>
              <w:rPr>
                <w:rFonts w:ascii="宋体" w:hAnsi="宋体" w:cs="宋体"/>
                <w:kern w:val="0"/>
                <w:sz w:val="18"/>
                <w:szCs w:val="18"/>
              </w:rPr>
              <w:t>9</w:t>
            </w:r>
          </w:p>
        </w:tc>
        <w:tc>
          <w:tcPr>
            <w:tcW w:w="1996" w:type="dxa"/>
            <w:vAlign w:val="center"/>
          </w:tcPr>
          <w:p w:rsidR="000D7A3A" w:rsidRDefault="0060559D">
            <w:pPr>
              <w:jc w:val="center"/>
              <w:rPr>
                <w:rFonts w:ascii="宋体" w:cs="宋体"/>
                <w:sz w:val="20"/>
                <w:szCs w:val="20"/>
              </w:rPr>
            </w:pPr>
            <w:r>
              <w:rPr>
                <w:rFonts w:ascii="宋体" w:hAnsi="宋体" w:hint="eastAsia"/>
                <w:sz w:val="20"/>
                <w:szCs w:val="20"/>
              </w:rPr>
              <w:t>十字螺丝刀</w:t>
            </w:r>
          </w:p>
        </w:tc>
        <w:tc>
          <w:tcPr>
            <w:tcW w:w="3347" w:type="dxa"/>
            <w:vAlign w:val="center"/>
          </w:tcPr>
          <w:p w:rsidR="000D7A3A" w:rsidRDefault="0060559D">
            <w:pPr>
              <w:jc w:val="center"/>
              <w:rPr>
                <w:rFonts w:ascii="宋体" w:cs="宋体"/>
                <w:sz w:val="24"/>
              </w:rPr>
            </w:pPr>
            <w:r>
              <w:rPr>
                <w:rFonts w:ascii="宋体" w:hAnsi="宋体"/>
              </w:rPr>
              <w:t xml:space="preserve">  3</w:t>
            </w:r>
            <w:r>
              <w:rPr>
                <w:rFonts w:ascii="宋体" w:hAnsi="宋体" w:hint="eastAsia"/>
              </w:rPr>
              <w:t>×</w:t>
            </w:r>
            <w:r>
              <w:rPr>
                <w:rFonts w:ascii="宋体" w:hAnsi="宋体"/>
              </w:rPr>
              <w:t>75mm</w:t>
            </w:r>
          </w:p>
        </w:tc>
        <w:tc>
          <w:tcPr>
            <w:tcW w:w="812" w:type="dxa"/>
            <w:vAlign w:val="center"/>
          </w:tcPr>
          <w:p w:rsidR="000D7A3A" w:rsidRDefault="0060559D">
            <w:pPr>
              <w:jc w:val="center"/>
              <w:rPr>
                <w:rFonts w:ascii="宋体"/>
                <w:sz w:val="20"/>
                <w:szCs w:val="20"/>
              </w:rPr>
            </w:pPr>
            <w:r>
              <w:rPr>
                <w:rFonts w:ascii="宋体" w:hAnsi="宋体"/>
                <w:sz w:val="20"/>
                <w:szCs w:val="20"/>
              </w:rPr>
              <w:t>1</w:t>
            </w:r>
          </w:p>
        </w:tc>
        <w:tc>
          <w:tcPr>
            <w:tcW w:w="812" w:type="dxa"/>
            <w:vAlign w:val="center"/>
          </w:tcPr>
          <w:p w:rsidR="000D7A3A" w:rsidRDefault="0060559D">
            <w:pPr>
              <w:jc w:val="center"/>
              <w:rPr>
                <w:rFonts w:ascii="宋体" w:cs="宋体"/>
                <w:sz w:val="20"/>
                <w:szCs w:val="20"/>
              </w:rPr>
            </w:pPr>
            <w:r>
              <w:rPr>
                <w:rFonts w:ascii="宋体" w:hAnsi="宋体" w:hint="eastAsia"/>
                <w:sz w:val="20"/>
                <w:szCs w:val="20"/>
              </w:rPr>
              <w:t>把</w:t>
            </w:r>
          </w:p>
        </w:tc>
        <w:tc>
          <w:tcPr>
            <w:tcW w:w="796" w:type="dxa"/>
            <w:vAlign w:val="center"/>
          </w:tcPr>
          <w:p w:rsidR="000D7A3A" w:rsidRDefault="000D7A3A">
            <w:pPr>
              <w:jc w:val="center"/>
              <w:rPr>
                <w:rFonts w:ascii="宋体"/>
                <w:sz w:val="20"/>
                <w:szCs w:val="20"/>
              </w:rPr>
            </w:pPr>
          </w:p>
        </w:tc>
      </w:tr>
      <w:tr w:rsidR="000D7A3A">
        <w:trPr>
          <w:trHeight w:val="285"/>
          <w:jc w:val="center"/>
        </w:trPr>
        <w:tc>
          <w:tcPr>
            <w:tcW w:w="799" w:type="dxa"/>
            <w:vAlign w:val="center"/>
          </w:tcPr>
          <w:p w:rsidR="000D7A3A" w:rsidRDefault="0060559D">
            <w:pPr>
              <w:widowControl/>
              <w:jc w:val="center"/>
              <w:rPr>
                <w:rFonts w:ascii="宋体" w:cs="宋体"/>
                <w:kern w:val="0"/>
                <w:sz w:val="18"/>
                <w:szCs w:val="18"/>
              </w:rPr>
            </w:pPr>
            <w:r>
              <w:rPr>
                <w:rFonts w:ascii="宋体" w:hAnsi="宋体" w:cs="宋体"/>
                <w:kern w:val="0"/>
                <w:sz w:val="18"/>
                <w:szCs w:val="18"/>
              </w:rPr>
              <w:t>10</w:t>
            </w:r>
          </w:p>
        </w:tc>
        <w:tc>
          <w:tcPr>
            <w:tcW w:w="1996" w:type="dxa"/>
            <w:vAlign w:val="center"/>
          </w:tcPr>
          <w:p w:rsidR="000D7A3A" w:rsidRDefault="0060559D">
            <w:pPr>
              <w:jc w:val="center"/>
              <w:rPr>
                <w:rFonts w:ascii="宋体" w:cs="宋体"/>
                <w:sz w:val="20"/>
                <w:szCs w:val="20"/>
              </w:rPr>
            </w:pPr>
            <w:r>
              <w:rPr>
                <w:rFonts w:ascii="宋体" w:hAnsi="宋体" w:hint="eastAsia"/>
                <w:sz w:val="20"/>
                <w:szCs w:val="20"/>
              </w:rPr>
              <w:t>一字螺丝刀</w:t>
            </w:r>
          </w:p>
        </w:tc>
        <w:tc>
          <w:tcPr>
            <w:tcW w:w="3347" w:type="dxa"/>
            <w:vAlign w:val="center"/>
          </w:tcPr>
          <w:p w:rsidR="000D7A3A" w:rsidRDefault="0060559D">
            <w:pPr>
              <w:jc w:val="center"/>
              <w:rPr>
                <w:rFonts w:ascii="宋体" w:cs="宋体"/>
                <w:sz w:val="24"/>
              </w:rPr>
            </w:pPr>
            <w:r>
              <w:rPr>
                <w:rFonts w:ascii="宋体" w:hAnsi="宋体"/>
              </w:rPr>
              <w:t xml:space="preserve">  3</w:t>
            </w:r>
            <w:r>
              <w:rPr>
                <w:rFonts w:ascii="宋体" w:hAnsi="宋体" w:hint="eastAsia"/>
              </w:rPr>
              <w:t>×</w:t>
            </w:r>
            <w:r>
              <w:rPr>
                <w:rFonts w:ascii="宋体" w:hAnsi="宋体"/>
              </w:rPr>
              <w:t>75mm</w:t>
            </w:r>
          </w:p>
        </w:tc>
        <w:tc>
          <w:tcPr>
            <w:tcW w:w="812" w:type="dxa"/>
            <w:vAlign w:val="center"/>
          </w:tcPr>
          <w:p w:rsidR="000D7A3A" w:rsidRDefault="0060559D">
            <w:pPr>
              <w:jc w:val="center"/>
              <w:rPr>
                <w:rFonts w:ascii="宋体"/>
                <w:sz w:val="20"/>
                <w:szCs w:val="20"/>
              </w:rPr>
            </w:pPr>
            <w:r>
              <w:rPr>
                <w:rFonts w:ascii="宋体" w:hAnsi="宋体"/>
                <w:sz w:val="20"/>
                <w:szCs w:val="20"/>
              </w:rPr>
              <w:t>3</w:t>
            </w:r>
          </w:p>
        </w:tc>
        <w:tc>
          <w:tcPr>
            <w:tcW w:w="812" w:type="dxa"/>
            <w:vAlign w:val="center"/>
          </w:tcPr>
          <w:p w:rsidR="000D7A3A" w:rsidRDefault="0060559D">
            <w:pPr>
              <w:jc w:val="center"/>
              <w:rPr>
                <w:rFonts w:ascii="宋体" w:cs="宋体"/>
                <w:sz w:val="20"/>
                <w:szCs w:val="20"/>
              </w:rPr>
            </w:pPr>
            <w:r>
              <w:rPr>
                <w:rFonts w:ascii="宋体" w:hAnsi="宋体" w:hint="eastAsia"/>
                <w:sz w:val="20"/>
                <w:szCs w:val="20"/>
              </w:rPr>
              <w:t>把</w:t>
            </w:r>
          </w:p>
        </w:tc>
        <w:tc>
          <w:tcPr>
            <w:tcW w:w="796" w:type="dxa"/>
            <w:vAlign w:val="center"/>
          </w:tcPr>
          <w:p w:rsidR="000D7A3A" w:rsidRDefault="000D7A3A">
            <w:pPr>
              <w:jc w:val="center"/>
              <w:rPr>
                <w:sz w:val="20"/>
                <w:szCs w:val="20"/>
              </w:rPr>
            </w:pPr>
          </w:p>
        </w:tc>
      </w:tr>
      <w:tr w:rsidR="000D7A3A">
        <w:trPr>
          <w:trHeight w:val="285"/>
          <w:jc w:val="center"/>
        </w:trPr>
        <w:tc>
          <w:tcPr>
            <w:tcW w:w="799" w:type="dxa"/>
            <w:vAlign w:val="center"/>
          </w:tcPr>
          <w:p w:rsidR="000D7A3A" w:rsidRDefault="0060559D">
            <w:pPr>
              <w:widowControl/>
              <w:jc w:val="center"/>
              <w:rPr>
                <w:rFonts w:ascii="宋体" w:cs="宋体"/>
                <w:kern w:val="0"/>
                <w:sz w:val="18"/>
                <w:szCs w:val="18"/>
              </w:rPr>
            </w:pPr>
            <w:r>
              <w:rPr>
                <w:rFonts w:ascii="宋体" w:hAnsi="宋体" w:cs="宋体"/>
                <w:kern w:val="0"/>
                <w:sz w:val="18"/>
                <w:szCs w:val="18"/>
              </w:rPr>
              <w:t>11</w:t>
            </w:r>
          </w:p>
        </w:tc>
        <w:tc>
          <w:tcPr>
            <w:tcW w:w="1996" w:type="dxa"/>
            <w:vAlign w:val="center"/>
          </w:tcPr>
          <w:p w:rsidR="000D7A3A" w:rsidRDefault="0060559D">
            <w:pPr>
              <w:jc w:val="center"/>
              <w:rPr>
                <w:sz w:val="20"/>
                <w:szCs w:val="20"/>
              </w:rPr>
            </w:pPr>
            <w:r>
              <w:rPr>
                <w:rFonts w:hint="eastAsia"/>
                <w:sz w:val="20"/>
                <w:szCs w:val="20"/>
              </w:rPr>
              <w:t>钟表螺丝刀</w:t>
            </w:r>
          </w:p>
        </w:tc>
        <w:tc>
          <w:tcPr>
            <w:tcW w:w="3347" w:type="dxa"/>
            <w:vAlign w:val="center"/>
          </w:tcPr>
          <w:p w:rsidR="000D7A3A" w:rsidRDefault="000D7A3A">
            <w:pPr>
              <w:jc w:val="center"/>
            </w:pPr>
          </w:p>
        </w:tc>
        <w:tc>
          <w:tcPr>
            <w:tcW w:w="812" w:type="dxa"/>
            <w:vAlign w:val="center"/>
          </w:tcPr>
          <w:p w:rsidR="000D7A3A" w:rsidRDefault="0060559D">
            <w:pPr>
              <w:jc w:val="center"/>
              <w:rPr>
                <w:sz w:val="20"/>
                <w:szCs w:val="20"/>
              </w:rPr>
            </w:pPr>
            <w:r>
              <w:rPr>
                <w:sz w:val="20"/>
                <w:szCs w:val="20"/>
              </w:rPr>
              <w:t>1</w:t>
            </w:r>
          </w:p>
        </w:tc>
        <w:tc>
          <w:tcPr>
            <w:tcW w:w="812" w:type="dxa"/>
            <w:vAlign w:val="center"/>
          </w:tcPr>
          <w:p w:rsidR="000D7A3A" w:rsidRDefault="0060559D">
            <w:pPr>
              <w:jc w:val="center"/>
              <w:rPr>
                <w:sz w:val="20"/>
                <w:szCs w:val="20"/>
              </w:rPr>
            </w:pPr>
            <w:r>
              <w:rPr>
                <w:rFonts w:hint="eastAsia"/>
                <w:sz w:val="20"/>
                <w:szCs w:val="20"/>
              </w:rPr>
              <w:t>套</w:t>
            </w:r>
          </w:p>
        </w:tc>
        <w:tc>
          <w:tcPr>
            <w:tcW w:w="796" w:type="dxa"/>
            <w:vAlign w:val="center"/>
          </w:tcPr>
          <w:p w:rsidR="000D7A3A" w:rsidRDefault="000D7A3A">
            <w:pPr>
              <w:jc w:val="center"/>
              <w:rPr>
                <w:sz w:val="20"/>
                <w:szCs w:val="20"/>
              </w:rPr>
            </w:pPr>
          </w:p>
        </w:tc>
      </w:tr>
      <w:tr w:rsidR="000D7A3A">
        <w:trPr>
          <w:trHeight w:val="285"/>
          <w:jc w:val="center"/>
        </w:trPr>
        <w:tc>
          <w:tcPr>
            <w:tcW w:w="799" w:type="dxa"/>
            <w:vAlign w:val="center"/>
          </w:tcPr>
          <w:p w:rsidR="000D7A3A" w:rsidRDefault="0060559D">
            <w:pPr>
              <w:widowControl/>
              <w:jc w:val="center"/>
              <w:rPr>
                <w:rFonts w:ascii="宋体" w:cs="宋体"/>
                <w:kern w:val="0"/>
                <w:sz w:val="18"/>
                <w:szCs w:val="18"/>
              </w:rPr>
            </w:pPr>
            <w:r>
              <w:rPr>
                <w:rFonts w:ascii="宋体" w:hAnsi="宋体" w:cs="宋体"/>
                <w:kern w:val="0"/>
                <w:sz w:val="18"/>
                <w:szCs w:val="18"/>
              </w:rPr>
              <w:t>12</w:t>
            </w:r>
          </w:p>
        </w:tc>
        <w:tc>
          <w:tcPr>
            <w:tcW w:w="1996" w:type="dxa"/>
            <w:vAlign w:val="center"/>
          </w:tcPr>
          <w:p w:rsidR="000D7A3A" w:rsidRDefault="0060559D">
            <w:pPr>
              <w:jc w:val="center"/>
              <w:rPr>
                <w:sz w:val="20"/>
                <w:szCs w:val="20"/>
              </w:rPr>
            </w:pPr>
            <w:r>
              <w:rPr>
                <w:rFonts w:hint="eastAsia"/>
                <w:sz w:val="20"/>
                <w:szCs w:val="20"/>
              </w:rPr>
              <w:t>万用表</w:t>
            </w:r>
          </w:p>
        </w:tc>
        <w:tc>
          <w:tcPr>
            <w:tcW w:w="3347" w:type="dxa"/>
            <w:vAlign w:val="center"/>
          </w:tcPr>
          <w:p w:rsidR="000D7A3A" w:rsidRDefault="000D7A3A">
            <w:pPr>
              <w:jc w:val="center"/>
            </w:pPr>
          </w:p>
        </w:tc>
        <w:tc>
          <w:tcPr>
            <w:tcW w:w="812" w:type="dxa"/>
            <w:vAlign w:val="center"/>
          </w:tcPr>
          <w:p w:rsidR="000D7A3A" w:rsidRDefault="0060559D">
            <w:pPr>
              <w:jc w:val="center"/>
              <w:rPr>
                <w:sz w:val="20"/>
                <w:szCs w:val="20"/>
              </w:rPr>
            </w:pPr>
            <w:r>
              <w:rPr>
                <w:sz w:val="20"/>
                <w:szCs w:val="20"/>
              </w:rPr>
              <w:t>1</w:t>
            </w:r>
          </w:p>
        </w:tc>
        <w:tc>
          <w:tcPr>
            <w:tcW w:w="812" w:type="dxa"/>
            <w:vAlign w:val="center"/>
          </w:tcPr>
          <w:p w:rsidR="000D7A3A" w:rsidRDefault="0060559D">
            <w:pPr>
              <w:jc w:val="center"/>
              <w:rPr>
                <w:sz w:val="20"/>
                <w:szCs w:val="20"/>
              </w:rPr>
            </w:pPr>
            <w:r>
              <w:rPr>
                <w:rFonts w:hint="eastAsia"/>
                <w:sz w:val="20"/>
                <w:szCs w:val="20"/>
              </w:rPr>
              <w:t>个</w:t>
            </w:r>
          </w:p>
        </w:tc>
        <w:tc>
          <w:tcPr>
            <w:tcW w:w="796" w:type="dxa"/>
            <w:vAlign w:val="center"/>
          </w:tcPr>
          <w:p w:rsidR="000D7A3A" w:rsidRDefault="000D7A3A">
            <w:pPr>
              <w:jc w:val="center"/>
              <w:rPr>
                <w:sz w:val="20"/>
                <w:szCs w:val="20"/>
              </w:rPr>
            </w:pPr>
          </w:p>
        </w:tc>
      </w:tr>
      <w:tr w:rsidR="000D7A3A">
        <w:trPr>
          <w:trHeight w:val="285"/>
          <w:jc w:val="center"/>
        </w:trPr>
        <w:tc>
          <w:tcPr>
            <w:tcW w:w="799" w:type="dxa"/>
            <w:vAlign w:val="center"/>
          </w:tcPr>
          <w:p w:rsidR="000D7A3A" w:rsidRDefault="0060559D">
            <w:pPr>
              <w:widowControl/>
              <w:jc w:val="center"/>
              <w:rPr>
                <w:rFonts w:ascii="宋体" w:cs="宋体"/>
                <w:kern w:val="0"/>
                <w:sz w:val="18"/>
                <w:szCs w:val="18"/>
              </w:rPr>
            </w:pPr>
            <w:r>
              <w:rPr>
                <w:rFonts w:ascii="宋体" w:hAnsi="宋体" w:cs="宋体"/>
                <w:kern w:val="0"/>
                <w:sz w:val="18"/>
                <w:szCs w:val="18"/>
              </w:rPr>
              <w:t>13</w:t>
            </w:r>
          </w:p>
        </w:tc>
        <w:tc>
          <w:tcPr>
            <w:tcW w:w="1996" w:type="dxa"/>
            <w:vAlign w:val="center"/>
          </w:tcPr>
          <w:p w:rsidR="000D7A3A" w:rsidRDefault="0060559D">
            <w:pPr>
              <w:jc w:val="center"/>
              <w:rPr>
                <w:sz w:val="20"/>
                <w:szCs w:val="20"/>
              </w:rPr>
            </w:pPr>
            <w:r>
              <w:rPr>
                <w:rFonts w:hint="eastAsia"/>
                <w:sz w:val="20"/>
                <w:szCs w:val="20"/>
              </w:rPr>
              <w:t>奶子锤（小号）</w:t>
            </w:r>
          </w:p>
        </w:tc>
        <w:tc>
          <w:tcPr>
            <w:tcW w:w="3347" w:type="dxa"/>
            <w:vAlign w:val="center"/>
          </w:tcPr>
          <w:p w:rsidR="000D7A3A" w:rsidRDefault="000D7A3A">
            <w:pPr>
              <w:jc w:val="center"/>
            </w:pPr>
          </w:p>
        </w:tc>
        <w:tc>
          <w:tcPr>
            <w:tcW w:w="812" w:type="dxa"/>
            <w:vAlign w:val="center"/>
          </w:tcPr>
          <w:p w:rsidR="000D7A3A" w:rsidRDefault="0060559D">
            <w:pPr>
              <w:jc w:val="center"/>
              <w:rPr>
                <w:sz w:val="20"/>
                <w:szCs w:val="20"/>
              </w:rPr>
            </w:pPr>
            <w:r>
              <w:rPr>
                <w:sz w:val="20"/>
                <w:szCs w:val="20"/>
              </w:rPr>
              <w:t>1</w:t>
            </w:r>
          </w:p>
        </w:tc>
        <w:tc>
          <w:tcPr>
            <w:tcW w:w="812" w:type="dxa"/>
            <w:vAlign w:val="center"/>
          </w:tcPr>
          <w:p w:rsidR="000D7A3A" w:rsidRDefault="0060559D">
            <w:pPr>
              <w:jc w:val="center"/>
              <w:rPr>
                <w:sz w:val="20"/>
                <w:szCs w:val="20"/>
              </w:rPr>
            </w:pPr>
            <w:r>
              <w:rPr>
                <w:rFonts w:hint="eastAsia"/>
                <w:sz w:val="20"/>
                <w:szCs w:val="20"/>
              </w:rPr>
              <w:t>个</w:t>
            </w:r>
          </w:p>
        </w:tc>
        <w:tc>
          <w:tcPr>
            <w:tcW w:w="796" w:type="dxa"/>
            <w:vAlign w:val="center"/>
          </w:tcPr>
          <w:p w:rsidR="000D7A3A" w:rsidRDefault="000D7A3A">
            <w:pPr>
              <w:jc w:val="center"/>
              <w:rPr>
                <w:sz w:val="20"/>
                <w:szCs w:val="20"/>
              </w:rPr>
            </w:pPr>
          </w:p>
        </w:tc>
      </w:tr>
      <w:tr w:rsidR="000D7A3A">
        <w:trPr>
          <w:trHeight w:val="285"/>
          <w:jc w:val="center"/>
        </w:trPr>
        <w:tc>
          <w:tcPr>
            <w:tcW w:w="799" w:type="dxa"/>
            <w:vAlign w:val="center"/>
          </w:tcPr>
          <w:p w:rsidR="000D7A3A" w:rsidRDefault="0060559D">
            <w:pPr>
              <w:widowControl/>
              <w:jc w:val="center"/>
              <w:rPr>
                <w:rFonts w:ascii="宋体" w:cs="宋体"/>
                <w:kern w:val="0"/>
                <w:sz w:val="18"/>
                <w:szCs w:val="18"/>
              </w:rPr>
            </w:pPr>
            <w:r>
              <w:rPr>
                <w:rFonts w:ascii="宋体" w:hAnsi="宋体" w:cs="宋体"/>
                <w:kern w:val="0"/>
                <w:sz w:val="18"/>
                <w:szCs w:val="18"/>
              </w:rPr>
              <w:t>14</w:t>
            </w:r>
          </w:p>
        </w:tc>
        <w:tc>
          <w:tcPr>
            <w:tcW w:w="1996" w:type="dxa"/>
            <w:vAlign w:val="center"/>
          </w:tcPr>
          <w:p w:rsidR="000D7A3A" w:rsidRDefault="0060559D">
            <w:pPr>
              <w:jc w:val="center"/>
              <w:rPr>
                <w:sz w:val="20"/>
                <w:szCs w:val="20"/>
              </w:rPr>
            </w:pPr>
            <w:r>
              <w:rPr>
                <w:rFonts w:hint="eastAsia"/>
                <w:sz w:val="20"/>
                <w:szCs w:val="20"/>
              </w:rPr>
              <w:t>尼龙棒</w:t>
            </w:r>
          </w:p>
        </w:tc>
        <w:tc>
          <w:tcPr>
            <w:tcW w:w="3347" w:type="dxa"/>
            <w:vAlign w:val="center"/>
          </w:tcPr>
          <w:p w:rsidR="000D7A3A" w:rsidRDefault="000D7A3A">
            <w:pPr>
              <w:jc w:val="center"/>
            </w:pPr>
          </w:p>
        </w:tc>
        <w:tc>
          <w:tcPr>
            <w:tcW w:w="812" w:type="dxa"/>
            <w:vAlign w:val="center"/>
          </w:tcPr>
          <w:p w:rsidR="000D7A3A" w:rsidRDefault="0060559D">
            <w:pPr>
              <w:jc w:val="center"/>
              <w:rPr>
                <w:sz w:val="20"/>
                <w:szCs w:val="20"/>
              </w:rPr>
            </w:pPr>
            <w:r>
              <w:rPr>
                <w:sz w:val="20"/>
                <w:szCs w:val="20"/>
              </w:rPr>
              <w:t>1</w:t>
            </w:r>
          </w:p>
        </w:tc>
        <w:tc>
          <w:tcPr>
            <w:tcW w:w="812" w:type="dxa"/>
            <w:vAlign w:val="center"/>
          </w:tcPr>
          <w:p w:rsidR="000D7A3A" w:rsidRDefault="0060559D">
            <w:pPr>
              <w:jc w:val="center"/>
              <w:rPr>
                <w:sz w:val="20"/>
                <w:szCs w:val="20"/>
              </w:rPr>
            </w:pPr>
            <w:r>
              <w:rPr>
                <w:rFonts w:hint="eastAsia"/>
                <w:sz w:val="20"/>
                <w:szCs w:val="20"/>
              </w:rPr>
              <w:t>条</w:t>
            </w:r>
          </w:p>
        </w:tc>
        <w:tc>
          <w:tcPr>
            <w:tcW w:w="796" w:type="dxa"/>
            <w:vAlign w:val="center"/>
          </w:tcPr>
          <w:p w:rsidR="000D7A3A" w:rsidRDefault="000D7A3A">
            <w:pPr>
              <w:jc w:val="center"/>
              <w:rPr>
                <w:color w:val="FF0000"/>
                <w:sz w:val="20"/>
                <w:szCs w:val="20"/>
              </w:rPr>
            </w:pPr>
          </w:p>
        </w:tc>
      </w:tr>
      <w:tr w:rsidR="000D7A3A">
        <w:trPr>
          <w:trHeight w:val="285"/>
          <w:jc w:val="center"/>
        </w:trPr>
        <w:tc>
          <w:tcPr>
            <w:tcW w:w="799" w:type="dxa"/>
            <w:vAlign w:val="center"/>
          </w:tcPr>
          <w:p w:rsidR="000D7A3A" w:rsidRDefault="0060559D">
            <w:pPr>
              <w:widowControl/>
              <w:jc w:val="center"/>
              <w:rPr>
                <w:rFonts w:ascii="宋体" w:cs="宋体"/>
                <w:kern w:val="0"/>
                <w:sz w:val="18"/>
                <w:szCs w:val="18"/>
              </w:rPr>
            </w:pPr>
            <w:r>
              <w:rPr>
                <w:rFonts w:ascii="宋体" w:hAnsi="宋体" w:cs="宋体"/>
                <w:kern w:val="0"/>
                <w:sz w:val="18"/>
                <w:szCs w:val="18"/>
              </w:rPr>
              <w:t>15</w:t>
            </w:r>
          </w:p>
        </w:tc>
        <w:tc>
          <w:tcPr>
            <w:tcW w:w="1996" w:type="dxa"/>
            <w:vAlign w:val="center"/>
          </w:tcPr>
          <w:p w:rsidR="000D7A3A" w:rsidRDefault="0060559D">
            <w:pPr>
              <w:jc w:val="center"/>
              <w:rPr>
                <w:sz w:val="20"/>
                <w:szCs w:val="20"/>
              </w:rPr>
            </w:pPr>
            <w:r>
              <w:rPr>
                <w:rFonts w:hint="eastAsia"/>
                <w:sz w:val="20"/>
                <w:szCs w:val="20"/>
              </w:rPr>
              <w:t>橡胶榔头（小号）</w:t>
            </w:r>
          </w:p>
        </w:tc>
        <w:tc>
          <w:tcPr>
            <w:tcW w:w="3347" w:type="dxa"/>
            <w:vAlign w:val="center"/>
          </w:tcPr>
          <w:p w:rsidR="000D7A3A" w:rsidRDefault="000D7A3A">
            <w:pPr>
              <w:jc w:val="center"/>
            </w:pPr>
          </w:p>
        </w:tc>
        <w:tc>
          <w:tcPr>
            <w:tcW w:w="812" w:type="dxa"/>
            <w:vAlign w:val="center"/>
          </w:tcPr>
          <w:p w:rsidR="000D7A3A" w:rsidRDefault="0060559D">
            <w:pPr>
              <w:jc w:val="center"/>
              <w:rPr>
                <w:sz w:val="20"/>
                <w:szCs w:val="20"/>
              </w:rPr>
            </w:pPr>
            <w:r>
              <w:rPr>
                <w:sz w:val="20"/>
                <w:szCs w:val="20"/>
              </w:rPr>
              <w:t>1</w:t>
            </w:r>
          </w:p>
        </w:tc>
        <w:tc>
          <w:tcPr>
            <w:tcW w:w="812" w:type="dxa"/>
            <w:vAlign w:val="center"/>
          </w:tcPr>
          <w:p w:rsidR="000D7A3A" w:rsidRDefault="0060559D">
            <w:pPr>
              <w:jc w:val="center"/>
              <w:rPr>
                <w:sz w:val="20"/>
                <w:szCs w:val="20"/>
              </w:rPr>
            </w:pPr>
            <w:r>
              <w:rPr>
                <w:rFonts w:hint="eastAsia"/>
                <w:sz w:val="20"/>
                <w:szCs w:val="20"/>
              </w:rPr>
              <w:t>个</w:t>
            </w:r>
          </w:p>
        </w:tc>
        <w:tc>
          <w:tcPr>
            <w:tcW w:w="796" w:type="dxa"/>
            <w:vAlign w:val="center"/>
          </w:tcPr>
          <w:p w:rsidR="000D7A3A" w:rsidRDefault="000D7A3A">
            <w:pPr>
              <w:jc w:val="center"/>
              <w:rPr>
                <w:sz w:val="20"/>
                <w:szCs w:val="20"/>
              </w:rPr>
            </w:pPr>
          </w:p>
        </w:tc>
      </w:tr>
      <w:tr w:rsidR="000D7A3A">
        <w:trPr>
          <w:trHeight w:val="285"/>
          <w:jc w:val="center"/>
        </w:trPr>
        <w:tc>
          <w:tcPr>
            <w:tcW w:w="799" w:type="dxa"/>
            <w:vAlign w:val="center"/>
          </w:tcPr>
          <w:p w:rsidR="000D7A3A" w:rsidRDefault="0060559D">
            <w:pPr>
              <w:widowControl/>
              <w:jc w:val="center"/>
              <w:rPr>
                <w:rFonts w:ascii="宋体" w:cs="宋体"/>
                <w:kern w:val="0"/>
                <w:sz w:val="18"/>
                <w:szCs w:val="18"/>
              </w:rPr>
            </w:pPr>
            <w:r>
              <w:rPr>
                <w:rFonts w:ascii="宋体" w:hAnsi="宋体" w:cs="宋体"/>
                <w:kern w:val="0"/>
                <w:sz w:val="18"/>
                <w:szCs w:val="18"/>
              </w:rPr>
              <w:t>16</w:t>
            </w:r>
          </w:p>
        </w:tc>
        <w:tc>
          <w:tcPr>
            <w:tcW w:w="1996" w:type="dxa"/>
            <w:vAlign w:val="center"/>
          </w:tcPr>
          <w:p w:rsidR="000D7A3A" w:rsidRDefault="0060559D">
            <w:pPr>
              <w:jc w:val="center"/>
              <w:rPr>
                <w:sz w:val="20"/>
                <w:szCs w:val="20"/>
              </w:rPr>
            </w:pPr>
            <w:r>
              <w:rPr>
                <w:rFonts w:hint="eastAsia"/>
                <w:sz w:val="20"/>
                <w:szCs w:val="20"/>
              </w:rPr>
              <w:t>电烙铁</w:t>
            </w:r>
          </w:p>
        </w:tc>
        <w:tc>
          <w:tcPr>
            <w:tcW w:w="3347" w:type="dxa"/>
            <w:vAlign w:val="center"/>
          </w:tcPr>
          <w:p w:rsidR="000D7A3A" w:rsidRDefault="000D7A3A">
            <w:pPr>
              <w:jc w:val="center"/>
              <w:rPr>
                <w:sz w:val="20"/>
                <w:szCs w:val="20"/>
              </w:rPr>
            </w:pPr>
          </w:p>
        </w:tc>
        <w:tc>
          <w:tcPr>
            <w:tcW w:w="812" w:type="dxa"/>
            <w:vAlign w:val="center"/>
          </w:tcPr>
          <w:p w:rsidR="000D7A3A" w:rsidRDefault="0060559D">
            <w:pPr>
              <w:jc w:val="center"/>
              <w:rPr>
                <w:sz w:val="20"/>
                <w:szCs w:val="20"/>
              </w:rPr>
            </w:pPr>
            <w:r>
              <w:rPr>
                <w:sz w:val="20"/>
                <w:szCs w:val="20"/>
              </w:rPr>
              <w:t>1</w:t>
            </w:r>
          </w:p>
        </w:tc>
        <w:tc>
          <w:tcPr>
            <w:tcW w:w="812" w:type="dxa"/>
            <w:vAlign w:val="center"/>
          </w:tcPr>
          <w:p w:rsidR="000D7A3A" w:rsidRDefault="0060559D">
            <w:pPr>
              <w:jc w:val="center"/>
              <w:rPr>
                <w:sz w:val="20"/>
                <w:szCs w:val="20"/>
              </w:rPr>
            </w:pPr>
            <w:r>
              <w:rPr>
                <w:rFonts w:hint="eastAsia"/>
                <w:sz w:val="20"/>
                <w:szCs w:val="20"/>
              </w:rPr>
              <w:t>把</w:t>
            </w:r>
          </w:p>
        </w:tc>
        <w:tc>
          <w:tcPr>
            <w:tcW w:w="796" w:type="dxa"/>
            <w:vAlign w:val="center"/>
          </w:tcPr>
          <w:p w:rsidR="000D7A3A" w:rsidRDefault="000D7A3A">
            <w:pPr>
              <w:jc w:val="center"/>
              <w:rPr>
                <w:sz w:val="20"/>
                <w:szCs w:val="20"/>
              </w:rPr>
            </w:pPr>
          </w:p>
        </w:tc>
      </w:tr>
      <w:tr w:rsidR="000D7A3A">
        <w:trPr>
          <w:trHeight w:val="285"/>
          <w:jc w:val="center"/>
        </w:trPr>
        <w:tc>
          <w:tcPr>
            <w:tcW w:w="799" w:type="dxa"/>
            <w:vAlign w:val="center"/>
          </w:tcPr>
          <w:p w:rsidR="000D7A3A" w:rsidRDefault="0060559D">
            <w:pPr>
              <w:jc w:val="center"/>
              <w:rPr>
                <w:sz w:val="20"/>
                <w:szCs w:val="20"/>
              </w:rPr>
            </w:pPr>
            <w:r>
              <w:rPr>
                <w:sz w:val="20"/>
                <w:szCs w:val="20"/>
              </w:rPr>
              <w:t>17</w:t>
            </w:r>
          </w:p>
        </w:tc>
        <w:tc>
          <w:tcPr>
            <w:tcW w:w="1996" w:type="dxa"/>
            <w:vAlign w:val="center"/>
          </w:tcPr>
          <w:p w:rsidR="000D7A3A" w:rsidRDefault="0060559D">
            <w:pPr>
              <w:jc w:val="center"/>
              <w:rPr>
                <w:sz w:val="20"/>
                <w:szCs w:val="20"/>
              </w:rPr>
            </w:pPr>
            <w:r>
              <w:rPr>
                <w:rFonts w:hint="eastAsia"/>
                <w:sz w:val="20"/>
                <w:szCs w:val="20"/>
              </w:rPr>
              <w:t>电烙铁支架</w:t>
            </w:r>
          </w:p>
        </w:tc>
        <w:tc>
          <w:tcPr>
            <w:tcW w:w="3347" w:type="dxa"/>
            <w:vAlign w:val="center"/>
          </w:tcPr>
          <w:p w:rsidR="000D7A3A" w:rsidRDefault="000D7A3A">
            <w:pPr>
              <w:jc w:val="center"/>
              <w:rPr>
                <w:sz w:val="20"/>
                <w:szCs w:val="20"/>
              </w:rPr>
            </w:pPr>
          </w:p>
        </w:tc>
        <w:tc>
          <w:tcPr>
            <w:tcW w:w="812" w:type="dxa"/>
            <w:vAlign w:val="center"/>
          </w:tcPr>
          <w:p w:rsidR="000D7A3A" w:rsidRDefault="0060559D">
            <w:pPr>
              <w:jc w:val="center"/>
              <w:rPr>
                <w:sz w:val="20"/>
                <w:szCs w:val="20"/>
              </w:rPr>
            </w:pPr>
            <w:r>
              <w:rPr>
                <w:sz w:val="20"/>
                <w:szCs w:val="20"/>
              </w:rPr>
              <w:t>1</w:t>
            </w:r>
          </w:p>
        </w:tc>
        <w:tc>
          <w:tcPr>
            <w:tcW w:w="812" w:type="dxa"/>
            <w:vAlign w:val="center"/>
          </w:tcPr>
          <w:p w:rsidR="000D7A3A" w:rsidRDefault="0060559D">
            <w:pPr>
              <w:jc w:val="center"/>
              <w:rPr>
                <w:sz w:val="20"/>
                <w:szCs w:val="20"/>
              </w:rPr>
            </w:pPr>
            <w:r>
              <w:rPr>
                <w:rFonts w:hint="eastAsia"/>
                <w:sz w:val="20"/>
                <w:szCs w:val="20"/>
              </w:rPr>
              <w:t>把</w:t>
            </w:r>
          </w:p>
        </w:tc>
        <w:tc>
          <w:tcPr>
            <w:tcW w:w="796" w:type="dxa"/>
            <w:vAlign w:val="center"/>
          </w:tcPr>
          <w:p w:rsidR="000D7A3A" w:rsidRDefault="000D7A3A">
            <w:pPr>
              <w:jc w:val="center"/>
              <w:rPr>
                <w:sz w:val="20"/>
                <w:szCs w:val="20"/>
              </w:rPr>
            </w:pPr>
          </w:p>
        </w:tc>
      </w:tr>
      <w:tr w:rsidR="000D7A3A">
        <w:trPr>
          <w:trHeight w:val="285"/>
          <w:jc w:val="center"/>
        </w:trPr>
        <w:tc>
          <w:tcPr>
            <w:tcW w:w="799" w:type="dxa"/>
            <w:vAlign w:val="center"/>
          </w:tcPr>
          <w:p w:rsidR="000D7A3A" w:rsidRDefault="0060559D">
            <w:pPr>
              <w:jc w:val="center"/>
              <w:rPr>
                <w:sz w:val="20"/>
                <w:szCs w:val="20"/>
              </w:rPr>
            </w:pPr>
            <w:r>
              <w:rPr>
                <w:sz w:val="20"/>
                <w:szCs w:val="20"/>
              </w:rPr>
              <w:t>18</w:t>
            </w:r>
          </w:p>
        </w:tc>
        <w:tc>
          <w:tcPr>
            <w:tcW w:w="1996" w:type="dxa"/>
            <w:vAlign w:val="center"/>
          </w:tcPr>
          <w:p w:rsidR="000D7A3A" w:rsidRDefault="0060559D">
            <w:pPr>
              <w:jc w:val="center"/>
              <w:rPr>
                <w:sz w:val="20"/>
                <w:szCs w:val="20"/>
              </w:rPr>
            </w:pPr>
            <w:r>
              <w:rPr>
                <w:rFonts w:hint="eastAsia"/>
                <w:sz w:val="20"/>
                <w:szCs w:val="20"/>
              </w:rPr>
              <w:t>焊锡</w:t>
            </w:r>
          </w:p>
        </w:tc>
        <w:tc>
          <w:tcPr>
            <w:tcW w:w="3347" w:type="dxa"/>
            <w:vAlign w:val="center"/>
          </w:tcPr>
          <w:p w:rsidR="000D7A3A" w:rsidRDefault="000D7A3A">
            <w:pPr>
              <w:jc w:val="center"/>
              <w:rPr>
                <w:sz w:val="20"/>
                <w:szCs w:val="20"/>
              </w:rPr>
            </w:pPr>
          </w:p>
        </w:tc>
        <w:tc>
          <w:tcPr>
            <w:tcW w:w="812" w:type="dxa"/>
            <w:vAlign w:val="center"/>
          </w:tcPr>
          <w:p w:rsidR="000D7A3A" w:rsidRDefault="0060559D">
            <w:pPr>
              <w:jc w:val="center"/>
              <w:rPr>
                <w:sz w:val="20"/>
                <w:szCs w:val="20"/>
              </w:rPr>
            </w:pPr>
            <w:r>
              <w:rPr>
                <w:sz w:val="20"/>
                <w:szCs w:val="20"/>
              </w:rPr>
              <w:t>2</w:t>
            </w:r>
          </w:p>
        </w:tc>
        <w:tc>
          <w:tcPr>
            <w:tcW w:w="812" w:type="dxa"/>
            <w:vAlign w:val="center"/>
          </w:tcPr>
          <w:p w:rsidR="000D7A3A" w:rsidRDefault="0060559D">
            <w:pPr>
              <w:jc w:val="center"/>
              <w:rPr>
                <w:sz w:val="20"/>
                <w:szCs w:val="20"/>
              </w:rPr>
            </w:pPr>
            <w:r>
              <w:rPr>
                <w:rFonts w:hint="eastAsia"/>
                <w:sz w:val="20"/>
                <w:szCs w:val="20"/>
              </w:rPr>
              <w:t>米</w:t>
            </w:r>
          </w:p>
        </w:tc>
        <w:tc>
          <w:tcPr>
            <w:tcW w:w="796" w:type="dxa"/>
            <w:vAlign w:val="center"/>
          </w:tcPr>
          <w:p w:rsidR="000D7A3A" w:rsidRDefault="000D7A3A">
            <w:pPr>
              <w:jc w:val="center"/>
              <w:rPr>
                <w:sz w:val="20"/>
                <w:szCs w:val="20"/>
              </w:rPr>
            </w:pPr>
          </w:p>
        </w:tc>
      </w:tr>
      <w:tr w:rsidR="000D7A3A">
        <w:trPr>
          <w:trHeight w:val="285"/>
          <w:jc w:val="center"/>
        </w:trPr>
        <w:tc>
          <w:tcPr>
            <w:tcW w:w="799" w:type="dxa"/>
            <w:vAlign w:val="center"/>
          </w:tcPr>
          <w:p w:rsidR="000D7A3A" w:rsidRDefault="0060559D">
            <w:pPr>
              <w:jc w:val="center"/>
              <w:rPr>
                <w:sz w:val="20"/>
                <w:szCs w:val="20"/>
              </w:rPr>
            </w:pPr>
            <w:r>
              <w:rPr>
                <w:sz w:val="20"/>
                <w:szCs w:val="20"/>
              </w:rPr>
              <w:t>19</w:t>
            </w:r>
          </w:p>
        </w:tc>
        <w:tc>
          <w:tcPr>
            <w:tcW w:w="1996" w:type="dxa"/>
            <w:vAlign w:val="center"/>
          </w:tcPr>
          <w:p w:rsidR="000D7A3A" w:rsidRDefault="0060559D">
            <w:pPr>
              <w:jc w:val="center"/>
              <w:rPr>
                <w:sz w:val="20"/>
                <w:szCs w:val="20"/>
              </w:rPr>
            </w:pPr>
            <w:r>
              <w:rPr>
                <w:rFonts w:hint="eastAsia"/>
                <w:sz w:val="20"/>
                <w:szCs w:val="20"/>
              </w:rPr>
              <w:t>钢板尺</w:t>
            </w:r>
          </w:p>
        </w:tc>
        <w:tc>
          <w:tcPr>
            <w:tcW w:w="3347" w:type="dxa"/>
            <w:vAlign w:val="center"/>
          </w:tcPr>
          <w:p w:rsidR="000D7A3A" w:rsidRDefault="0060559D">
            <w:pPr>
              <w:jc w:val="center"/>
              <w:rPr>
                <w:sz w:val="20"/>
                <w:szCs w:val="20"/>
              </w:rPr>
            </w:pPr>
            <w:r>
              <w:rPr>
                <w:sz w:val="20"/>
                <w:szCs w:val="20"/>
              </w:rPr>
              <w:t>1</w:t>
            </w:r>
            <w:r>
              <w:rPr>
                <w:rFonts w:hint="eastAsia"/>
                <w:sz w:val="20"/>
                <w:szCs w:val="20"/>
              </w:rPr>
              <w:t>米</w:t>
            </w:r>
          </w:p>
        </w:tc>
        <w:tc>
          <w:tcPr>
            <w:tcW w:w="812" w:type="dxa"/>
            <w:vAlign w:val="center"/>
          </w:tcPr>
          <w:p w:rsidR="000D7A3A" w:rsidRDefault="0060559D">
            <w:pPr>
              <w:jc w:val="center"/>
              <w:rPr>
                <w:sz w:val="20"/>
                <w:szCs w:val="20"/>
              </w:rPr>
            </w:pPr>
            <w:r>
              <w:rPr>
                <w:sz w:val="20"/>
                <w:szCs w:val="20"/>
              </w:rPr>
              <w:t>1</w:t>
            </w:r>
          </w:p>
        </w:tc>
        <w:tc>
          <w:tcPr>
            <w:tcW w:w="812" w:type="dxa"/>
            <w:vAlign w:val="center"/>
          </w:tcPr>
          <w:p w:rsidR="000D7A3A" w:rsidRDefault="0060559D">
            <w:pPr>
              <w:jc w:val="center"/>
              <w:rPr>
                <w:sz w:val="20"/>
                <w:szCs w:val="20"/>
              </w:rPr>
            </w:pPr>
            <w:r>
              <w:rPr>
                <w:rFonts w:hint="eastAsia"/>
                <w:sz w:val="20"/>
                <w:szCs w:val="20"/>
              </w:rPr>
              <w:t>把</w:t>
            </w:r>
          </w:p>
        </w:tc>
        <w:tc>
          <w:tcPr>
            <w:tcW w:w="796" w:type="dxa"/>
            <w:vAlign w:val="center"/>
          </w:tcPr>
          <w:p w:rsidR="000D7A3A" w:rsidRDefault="000D7A3A">
            <w:pPr>
              <w:jc w:val="center"/>
              <w:rPr>
                <w:sz w:val="20"/>
                <w:szCs w:val="20"/>
              </w:rPr>
            </w:pPr>
          </w:p>
        </w:tc>
      </w:tr>
      <w:tr w:rsidR="000D7A3A">
        <w:trPr>
          <w:trHeight w:val="285"/>
          <w:jc w:val="center"/>
        </w:trPr>
        <w:tc>
          <w:tcPr>
            <w:tcW w:w="799" w:type="dxa"/>
            <w:vAlign w:val="center"/>
          </w:tcPr>
          <w:p w:rsidR="000D7A3A" w:rsidRDefault="0060559D">
            <w:pPr>
              <w:jc w:val="center"/>
              <w:rPr>
                <w:sz w:val="20"/>
                <w:szCs w:val="20"/>
              </w:rPr>
            </w:pPr>
            <w:r>
              <w:rPr>
                <w:sz w:val="20"/>
                <w:szCs w:val="20"/>
              </w:rPr>
              <w:t>20</w:t>
            </w:r>
          </w:p>
        </w:tc>
        <w:tc>
          <w:tcPr>
            <w:tcW w:w="1996" w:type="dxa"/>
            <w:vAlign w:val="center"/>
          </w:tcPr>
          <w:p w:rsidR="000D7A3A" w:rsidRDefault="0060559D">
            <w:pPr>
              <w:jc w:val="center"/>
              <w:rPr>
                <w:sz w:val="20"/>
                <w:szCs w:val="20"/>
              </w:rPr>
            </w:pPr>
            <w:r>
              <w:rPr>
                <w:rFonts w:hint="eastAsia"/>
                <w:sz w:val="20"/>
                <w:szCs w:val="20"/>
              </w:rPr>
              <w:t>活动扳手</w:t>
            </w:r>
          </w:p>
        </w:tc>
        <w:tc>
          <w:tcPr>
            <w:tcW w:w="3347" w:type="dxa"/>
            <w:vAlign w:val="center"/>
          </w:tcPr>
          <w:p w:rsidR="000D7A3A" w:rsidRDefault="0060559D">
            <w:pPr>
              <w:jc w:val="center"/>
              <w:rPr>
                <w:sz w:val="20"/>
                <w:szCs w:val="20"/>
              </w:rPr>
            </w:pPr>
            <w:r>
              <w:rPr>
                <w:rFonts w:hint="eastAsia"/>
                <w:sz w:val="20"/>
                <w:szCs w:val="20"/>
              </w:rPr>
              <w:t>小号</w:t>
            </w:r>
          </w:p>
        </w:tc>
        <w:tc>
          <w:tcPr>
            <w:tcW w:w="812" w:type="dxa"/>
            <w:vAlign w:val="center"/>
          </w:tcPr>
          <w:p w:rsidR="000D7A3A" w:rsidRDefault="0060559D">
            <w:pPr>
              <w:jc w:val="center"/>
              <w:rPr>
                <w:sz w:val="20"/>
                <w:szCs w:val="20"/>
              </w:rPr>
            </w:pPr>
            <w:r>
              <w:rPr>
                <w:sz w:val="20"/>
                <w:szCs w:val="20"/>
              </w:rPr>
              <w:t>1</w:t>
            </w:r>
          </w:p>
        </w:tc>
        <w:tc>
          <w:tcPr>
            <w:tcW w:w="812" w:type="dxa"/>
            <w:vAlign w:val="center"/>
          </w:tcPr>
          <w:p w:rsidR="000D7A3A" w:rsidRDefault="0060559D">
            <w:pPr>
              <w:jc w:val="center"/>
              <w:rPr>
                <w:sz w:val="20"/>
                <w:szCs w:val="20"/>
              </w:rPr>
            </w:pPr>
            <w:r>
              <w:rPr>
                <w:rFonts w:hint="eastAsia"/>
                <w:sz w:val="20"/>
                <w:szCs w:val="20"/>
              </w:rPr>
              <w:t>把</w:t>
            </w:r>
          </w:p>
        </w:tc>
        <w:tc>
          <w:tcPr>
            <w:tcW w:w="796" w:type="dxa"/>
            <w:vAlign w:val="center"/>
          </w:tcPr>
          <w:p w:rsidR="000D7A3A" w:rsidRDefault="000D7A3A">
            <w:pPr>
              <w:jc w:val="center"/>
              <w:rPr>
                <w:sz w:val="20"/>
                <w:szCs w:val="20"/>
              </w:rPr>
            </w:pPr>
          </w:p>
        </w:tc>
      </w:tr>
      <w:tr w:rsidR="000D7A3A">
        <w:trPr>
          <w:trHeight w:val="285"/>
          <w:jc w:val="center"/>
        </w:trPr>
        <w:tc>
          <w:tcPr>
            <w:tcW w:w="799" w:type="dxa"/>
            <w:vAlign w:val="center"/>
          </w:tcPr>
          <w:p w:rsidR="000D7A3A" w:rsidRDefault="0060559D">
            <w:pPr>
              <w:jc w:val="center"/>
              <w:rPr>
                <w:sz w:val="20"/>
                <w:szCs w:val="20"/>
              </w:rPr>
            </w:pPr>
            <w:r>
              <w:rPr>
                <w:sz w:val="20"/>
                <w:szCs w:val="20"/>
              </w:rPr>
              <w:t>21</w:t>
            </w:r>
          </w:p>
        </w:tc>
        <w:tc>
          <w:tcPr>
            <w:tcW w:w="1996" w:type="dxa"/>
            <w:vAlign w:val="center"/>
          </w:tcPr>
          <w:p w:rsidR="000D7A3A" w:rsidRDefault="0060559D">
            <w:pPr>
              <w:jc w:val="center"/>
              <w:rPr>
                <w:sz w:val="20"/>
                <w:szCs w:val="20"/>
              </w:rPr>
            </w:pPr>
            <w:r>
              <w:rPr>
                <w:rFonts w:hint="eastAsia"/>
                <w:sz w:val="20"/>
                <w:szCs w:val="20"/>
              </w:rPr>
              <w:t>双头呆扳手</w:t>
            </w:r>
          </w:p>
        </w:tc>
        <w:tc>
          <w:tcPr>
            <w:tcW w:w="3347" w:type="dxa"/>
            <w:vAlign w:val="center"/>
          </w:tcPr>
          <w:p w:rsidR="000D7A3A" w:rsidRDefault="0060559D">
            <w:pPr>
              <w:jc w:val="center"/>
              <w:rPr>
                <w:sz w:val="20"/>
                <w:szCs w:val="20"/>
              </w:rPr>
            </w:pPr>
            <w:r>
              <w:rPr>
                <w:sz w:val="20"/>
                <w:szCs w:val="20"/>
              </w:rPr>
              <w:t>12X14</w:t>
            </w:r>
          </w:p>
        </w:tc>
        <w:tc>
          <w:tcPr>
            <w:tcW w:w="812" w:type="dxa"/>
            <w:vAlign w:val="center"/>
          </w:tcPr>
          <w:p w:rsidR="000D7A3A" w:rsidRDefault="0060559D">
            <w:pPr>
              <w:jc w:val="center"/>
              <w:rPr>
                <w:sz w:val="20"/>
                <w:szCs w:val="20"/>
              </w:rPr>
            </w:pPr>
            <w:r>
              <w:rPr>
                <w:sz w:val="20"/>
                <w:szCs w:val="20"/>
              </w:rPr>
              <w:t>1</w:t>
            </w:r>
          </w:p>
        </w:tc>
        <w:tc>
          <w:tcPr>
            <w:tcW w:w="812" w:type="dxa"/>
            <w:vAlign w:val="center"/>
          </w:tcPr>
          <w:p w:rsidR="000D7A3A" w:rsidRDefault="0060559D">
            <w:pPr>
              <w:jc w:val="center"/>
              <w:rPr>
                <w:sz w:val="20"/>
                <w:szCs w:val="20"/>
              </w:rPr>
            </w:pPr>
            <w:r>
              <w:rPr>
                <w:rFonts w:hint="eastAsia"/>
                <w:sz w:val="20"/>
                <w:szCs w:val="20"/>
              </w:rPr>
              <w:t>把</w:t>
            </w:r>
          </w:p>
        </w:tc>
        <w:tc>
          <w:tcPr>
            <w:tcW w:w="796" w:type="dxa"/>
            <w:vAlign w:val="center"/>
          </w:tcPr>
          <w:p w:rsidR="000D7A3A" w:rsidRDefault="000D7A3A">
            <w:pPr>
              <w:jc w:val="center"/>
              <w:rPr>
                <w:color w:val="3366FF"/>
                <w:sz w:val="20"/>
                <w:szCs w:val="20"/>
              </w:rPr>
            </w:pPr>
          </w:p>
        </w:tc>
      </w:tr>
      <w:tr w:rsidR="000D7A3A">
        <w:trPr>
          <w:trHeight w:val="285"/>
          <w:jc w:val="center"/>
        </w:trPr>
        <w:tc>
          <w:tcPr>
            <w:tcW w:w="799" w:type="dxa"/>
            <w:vAlign w:val="center"/>
          </w:tcPr>
          <w:p w:rsidR="000D7A3A" w:rsidRDefault="0060559D">
            <w:pPr>
              <w:jc w:val="center"/>
              <w:rPr>
                <w:sz w:val="20"/>
                <w:szCs w:val="20"/>
              </w:rPr>
            </w:pPr>
            <w:r>
              <w:rPr>
                <w:sz w:val="20"/>
                <w:szCs w:val="20"/>
              </w:rPr>
              <w:t>22</w:t>
            </w:r>
          </w:p>
        </w:tc>
        <w:tc>
          <w:tcPr>
            <w:tcW w:w="1996" w:type="dxa"/>
            <w:vAlign w:val="center"/>
          </w:tcPr>
          <w:p w:rsidR="000D7A3A" w:rsidRDefault="0060559D">
            <w:pPr>
              <w:jc w:val="center"/>
              <w:rPr>
                <w:sz w:val="20"/>
                <w:szCs w:val="20"/>
              </w:rPr>
            </w:pPr>
            <w:r>
              <w:rPr>
                <w:rFonts w:hint="eastAsia"/>
                <w:sz w:val="20"/>
                <w:szCs w:val="20"/>
              </w:rPr>
              <w:t>电工胶布</w:t>
            </w:r>
          </w:p>
        </w:tc>
        <w:tc>
          <w:tcPr>
            <w:tcW w:w="3347" w:type="dxa"/>
            <w:vAlign w:val="center"/>
          </w:tcPr>
          <w:p w:rsidR="000D7A3A" w:rsidRDefault="000D7A3A">
            <w:pPr>
              <w:jc w:val="center"/>
              <w:rPr>
                <w:sz w:val="20"/>
                <w:szCs w:val="20"/>
              </w:rPr>
            </w:pPr>
          </w:p>
        </w:tc>
        <w:tc>
          <w:tcPr>
            <w:tcW w:w="812" w:type="dxa"/>
            <w:vAlign w:val="center"/>
          </w:tcPr>
          <w:p w:rsidR="000D7A3A" w:rsidRDefault="0060559D">
            <w:pPr>
              <w:jc w:val="center"/>
              <w:rPr>
                <w:sz w:val="20"/>
                <w:szCs w:val="20"/>
              </w:rPr>
            </w:pPr>
            <w:r>
              <w:rPr>
                <w:sz w:val="20"/>
                <w:szCs w:val="20"/>
              </w:rPr>
              <w:t>1</w:t>
            </w:r>
          </w:p>
        </w:tc>
        <w:tc>
          <w:tcPr>
            <w:tcW w:w="812" w:type="dxa"/>
            <w:vAlign w:val="center"/>
          </w:tcPr>
          <w:p w:rsidR="000D7A3A" w:rsidRDefault="0060559D">
            <w:pPr>
              <w:jc w:val="center"/>
              <w:rPr>
                <w:sz w:val="20"/>
                <w:szCs w:val="20"/>
              </w:rPr>
            </w:pPr>
            <w:r>
              <w:rPr>
                <w:rFonts w:hint="eastAsia"/>
                <w:sz w:val="20"/>
                <w:szCs w:val="20"/>
              </w:rPr>
              <w:t>个</w:t>
            </w:r>
          </w:p>
        </w:tc>
        <w:tc>
          <w:tcPr>
            <w:tcW w:w="796" w:type="dxa"/>
            <w:vAlign w:val="center"/>
          </w:tcPr>
          <w:p w:rsidR="000D7A3A" w:rsidRDefault="000D7A3A">
            <w:pPr>
              <w:jc w:val="center"/>
              <w:rPr>
                <w:sz w:val="20"/>
                <w:szCs w:val="20"/>
              </w:rPr>
            </w:pPr>
          </w:p>
        </w:tc>
      </w:tr>
      <w:tr w:rsidR="000D7A3A">
        <w:trPr>
          <w:trHeight w:val="285"/>
          <w:jc w:val="center"/>
        </w:trPr>
        <w:tc>
          <w:tcPr>
            <w:tcW w:w="799" w:type="dxa"/>
            <w:vAlign w:val="center"/>
          </w:tcPr>
          <w:p w:rsidR="000D7A3A" w:rsidRDefault="0060559D">
            <w:pPr>
              <w:jc w:val="center"/>
              <w:rPr>
                <w:sz w:val="20"/>
                <w:szCs w:val="20"/>
              </w:rPr>
            </w:pPr>
            <w:r>
              <w:rPr>
                <w:sz w:val="20"/>
                <w:szCs w:val="20"/>
              </w:rPr>
              <w:t>23</w:t>
            </w:r>
          </w:p>
        </w:tc>
        <w:tc>
          <w:tcPr>
            <w:tcW w:w="1996" w:type="dxa"/>
            <w:vAlign w:val="center"/>
          </w:tcPr>
          <w:p w:rsidR="000D7A3A" w:rsidRDefault="0060559D">
            <w:pPr>
              <w:jc w:val="center"/>
              <w:rPr>
                <w:sz w:val="20"/>
                <w:szCs w:val="20"/>
              </w:rPr>
            </w:pPr>
            <w:r>
              <w:rPr>
                <w:rFonts w:hint="eastAsia"/>
                <w:sz w:val="20"/>
                <w:szCs w:val="20"/>
              </w:rPr>
              <w:t>记号笔</w:t>
            </w:r>
          </w:p>
        </w:tc>
        <w:tc>
          <w:tcPr>
            <w:tcW w:w="3347" w:type="dxa"/>
            <w:vAlign w:val="center"/>
          </w:tcPr>
          <w:p w:rsidR="000D7A3A" w:rsidRDefault="000D7A3A">
            <w:pPr>
              <w:jc w:val="center"/>
              <w:rPr>
                <w:sz w:val="20"/>
                <w:szCs w:val="20"/>
              </w:rPr>
            </w:pPr>
          </w:p>
        </w:tc>
        <w:tc>
          <w:tcPr>
            <w:tcW w:w="812" w:type="dxa"/>
            <w:vAlign w:val="center"/>
          </w:tcPr>
          <w:p w:rsidR="000D7A3A" w:rsidRDefault="0060559D">
            <w:pPr>
              <w:jc w:val="center"/>
              <w:rPr>
                <w:sz w:val="20"/>
                <w:szCs w:val="20"/>
              </w:rPr>
            </w:pPr>
            <w:r>
              <w:rPr>
                <w:sz w:val="20"/>
                <w:szCs w:val="20"/>
              </w:rPr>
              <w:t>1</w:t>
            </w:r>
          </w:p>
        </w:tc>
        <w:tc>
          <w:tcPr>
            <w:tcW w:w="812" w:type="dxa"/>
            <w:vAlign w:val="center"/>
          </w:tcPr>
          <w:p w:rsidR="000D7A3A" w:rsidRDefault="0060559D">
            <w:pPr>
              <w:jc w:val="center"/>
              <w:rPr>
                <w:sz w:val="20"/>
                <w:szCs w:val="20"/>
              </w:rPr>
            </w:pPr>
            <w:r>
              <w:rPr>
                <w:rFonts w:hint="eastAsia"/>
                <w:sz w:val="20"/>
                <w:szCs w:val="20"/>
              </w:rPr>
              <w:t>只</w:t>
            </w:r>
          </w:p>
        </w:tc>
        <w:tc>
          <w:tcPr>
            <w:tcW w:w="796" w:type="dxa"/>
            <w:vAlign w:val="center"/>
          </w:tcPr>
          <w:p w:rsidR="000D7A3A" w:rsidRDefault="000D7A3A">
            <w:pPr>
              <w:jc w:val="center"/>
              <w:rPr>
                <w:sz w:val="20"/>
                <w:szCs w:val="20"/>
              </w:rPr>
            </w:pPr>
          </w:p>
        </w:tc>
      </w:tr>
      <w:tr w:rsidR="000D7A3A">
        <w:trPr>
          <w:trHeight w:val="285"/>
          <w:jc w:val="center"/>
        </w:trPr>
        <w:tc>
          <w:tcPr>
            <w:tcW w:w="799" w:type="dxa"/>
            <w:tcBorders>
              <w:bottom w:val="thickThinSmallGap" w:sz="24" w:space="0" w:color="auto"/>
            </w:tcBorders>
            <w:vAlign w:val="center"/>
          </w:tcPr>
          <w:p w:rsidR="000D7A3A" w:rsidRDefault="0060559D">
            <w:pPr>
              <w:jc w:val="center"/>
              <w:rPr>
                <w:sz w:val="20"/>
                <w:szCs w:val="20"/>
              </w:rPr>
            </w:pPr>
            <w:r>
              <w:rPr>
                <w:sz w:val="20"/>
                <w:szCs w:val="20"/>
              </w:rPr>
              <w:t>24</w:t>
            </w:r>
          </w:p>
        </w:tc>
        <w:tc>
          <w:tcPr>
            <w:tcW w:w="1996" w:type="dxa"/>
            <w:tcBorders>
              <w:bottom w:val="thickThinSmallGap" w:sz="24" w:space="0" w:color="auto"/>
            </w:tcBorders>
            <w:vAlign w:val="center"/>
          </w:tcPr>
          <w:p w:rsidR="000D7A3A" w:rsidRDefault="0060559D">
            <w:pPr>
              <w:jc w:val="center"/>
              <w:rPr>
                <w:sz w:val="20"/>
                <w:szCs w:val="20"/>
              </w:rPr>
            </w:pPr>
            <w:r>
              <w:rPr>
                <w:rFonts w:hint="eastAsia"/>
                <w:sz w:val="20"/>
                <w:szCs w:val="20"/>
              </w:rPr>
              <w:t>书写、绘图工具</w:t>
            </w:r>
          </w:p>
        </w:tc>
        <w:tc>
          <w:tcPr>
            <w:tcW w:w="3347" w:type="dxa"/>
            <w:tcBorders>
              <w:bottom w:val="thickThinSmallGap" w:sz="24" w:space="0" w:color="auto"/>
            </w:tcBorders>
            <w:vAlign w:val="center"/>
          </w:tcPr>
          <w:p w:rsidR="000D7A3A" w:rsidRDefault="0060559D">
            <w:pPr>
              <w:jc w:val="center"/>
              <w:rPr>
                <w:sz w:val="20"/>
                <w:szCs w:val="20"/>
              </w:rPr>
            </w:pPr>
            <w:r>
              <w:rPr>
                <w:rFonts w:hint="eastAsia"/>
                <w:sz w:val="20"/>
                <w:szCs w:val="20"/>
              </w:rPr>
              <w:t>水笔</w:t>
            </w:r>
            <w:r>
              <w:rPr>
                <w:sz w:val="20"/>
                <w:szCs w:val="20"/>
              </w:rPr>
              <w:t>/HB</w:t>
            </w:r>
            <w:r>
              <w:rPr>
                <w:rFonts w:hint="eastAsia"/>
                <w:sz w:val="20"/>
                <w:szCs w:val="20"/>
              </w:rPr>
              <w:t>铅笔</w:t>
            </w:r>
            <w:r>
              <w:rPr>
                <w:sz w:val="20"/>
                <w:szCs w:val="20"/>
              </w:rPr>
              <w:t>/</w:t>
            </w:r>
            <w:r>
              <w:rPr>
                <w:rFonts w:hint="eastAsia"/>
                <w:sz w:val="20"/>
                <w:szCs w:val="20"/>
              </w:rPr>
              <w:t>三角尺</w:t>
            </w:r>
            <w:r>
              <w:rPr>
                <w:sz w:val="20"/>
                <w:szCs w:val="20"/>
              </w:rPr>
              <w:t>/</w:t>
            </w:r>
            <w:r>
              <w:rPr>
                <w:rFonts w:hint="eastAsia"/>
                <w:sz w:val="20"/>
                <w:szCs w:val="20"/>
              </w:rPr>
              <w:t>橡皮</w:t>
            </w:r>
            <w:r>
              <w:rPr>
                <w:sz w:val="20"/>
                <w:szCs w:val="20"/>
              </w:rPr>
              <w:t>/</w:t>
            </w:r>
            <w:r>
              <w:rPr>
                <w:rFonts w:hint="eastAsia"/>
                <w:sz w:val="20"/>
                <w:szCs w:val="20"/>
              </w:rPr>
              <w:t>铅笔刀</w:t>
            </w:r>
          </w:p>
        </w:tc>
        <w:tc>
          <w:tcPr>
            <w:tcW w:w="812" w:type="dxa"/>
            <w:tcBorders>
              <w:bottom w:val="thickThinSmallGap" w:sz="24" w:space="0" w:color="auto"/>
            </w:tcBorders>
            <w:vAlign w:val="center"/>
          </w:tcPr>
          <w:p w:rsidR="000D7A3A" w:rsidRDefault="0060559D">
            <w:pPr>
              <w:jc w:val="center"/>
              <w:rPr>
                <w:sz w:val="20"/>
                <w:szCs w:val="20"/>
              </w:rPr>
            </w:pPr>
            <w:r>
              <w:rPr>
                <w:sz w:val="20"/>
                <w:szCs w:val="20"/>
              </w:rPr>
              <w:t>1</w:t>
            </w:r>
          </w:p>
        </w:tc>
        <w:tc>
          <w:tcPr>
            <w:tcW w:w="812" w:type="dxa"/>
            <w:tcBorders>
              <w:bottom w:val="thickThinSmallGap" w:sz="24" w:space="0" w:color="auto"/>
            </w:tcBorders>
            <w:vAlign w:val="center"/>
          </w:tcPr>
          <w:p w:rsidR="000D7A3A" w:rsidRDefault="0060559D">
            <w:pPr>
              <w:jc w:val="center"/>
              <w:rPr>
                <w:sz w:val="20"/>
                <w:szCs w:val="20"/>
              </w:rPr>
            </w:pPr>
            <w:r>
              <w:rPr>
                <w:rFonts w:hint="eastAsia"/>
                <w:sz w:val="20"/>
                <w:szCs w:val="20"/>
              </w:rPr>
              <w:t>套</w:t>
            </w:r>
          </w:p>
        </w:tc>
        <w:tc>
          <w:tcPr>
            <w:tcW w:w="796" w:type="dxa"/>
            <w:tcBorders>
              <w:bottom w:val="thickThinSmallGap" w:sz="24" w:space="0" w:color="auto"/>
            </w:tcBorders>
            <w:vAlign w:val="center"/>
          </w:tcPr>
          <w:p w:rsidR="000D7A3A" w:rsidRDefault="000D7A3A">
            <w:pPr>
              <w:jc w:val="center"/>
              <w:rPr>
                <w:sz w:val="20"/>
                <w:szCs w:val="20"/>
              </w:rPr>
            </w:pPr>
          </w:p>
        </w:tc>
      </w:tr>
    </w:tbl>
    <w:p w:rsidR="000D7A3A" w:rsidRDefault="0060559D">
      <w:pPr>
        <w:ind w:firstLineChars="200" w:firstLine="480"/>
        <w:rPr>
          <w:sz w:val="24"/>
          <w:szCs w:val="52"/>
        </w:rPr>
      </w:pPr>
      <w:r>
        <w:rPr>
          <w:rFonts w:hint="eastAsia"/>
          <w:sz w:val="24"/>
          <w:szCs w:val="52"/>
        </w:rPr>
        <w:t>注：禁止携带任何电动工具</w:t>
      </w:r>
    </w:p>
    <w:p w:rsidR="000D7A3A" w:rsidRDefault="0060559D">
      <w:pPr>
        <w:tabs>
          <w:tab w:val="left" w:pos="1985"/>
        </w:tabs>
        <w:adjustRightInd w:val="0"/>
        <w:snapToGrid w:val="0"/>
        <w:spacing w:line="560" w:lineRule="exact"/>
        <w:ind w:firstLineChars="200" w:firstLine="560"/>
        <w:rPr>
          <w:rFonts w:ascii="仿宋" w:eastAsia="仿宋" w:hAnsi="仿宋" w:cs="仿宋"/>
          <w:bCs/>
          <w:sz w:val="28"/>
          <w:szCs w:val="28"/>
        </w:rPr>
      </w:pPr>
      <w:r>
        <w:rPr>
          <w:rFonts w:ascii="仿宋" w:eastAsia="仿宋" w:hAnsi="仿宋" w:cs="仿宋"/>
          <w:bCs/>
          <w:sz w:val="28"/>
          <w:szCs w:val="28"/>
        </w:rPr>
        <w:lastRenderedPageBreak/>
        <w:t>(</w:t>
      </w:r>
      <w:r>
        <w:rPr>
          <w:rFonts w:ascii="仿宋" w:eastAsia="仿宋" w:hAnsi="仿宋" w:cs="仿宋" w:hint="eastAsia"/>
          <w:bCs/>
          <w:sz w:val="28"/>
          <w:szCs w:val="28"/>
        </w:rPr>
        <w:t>二</w:t>
      </w:r>
      <w:r>
        <w:rPr>
          <w:rFonts w:ascii="仿宋" w:eastAsia="仿宋" w:hAnsi="仿宋" w:cs="仿宋"/>
          <w:bCs/>
          <w:sz w:val="28"/>
          <w:szCs w:val="28"/>
        </w:rPr>
        <w:t>)</w:t>
      </w:r>
      <w:r>
        <w:rPr>
          <w:rFonts w:ascii="仿宋" w:eastAsia="仿宋" w:hAnsi="仿宋" w:cs="仿宋" w:hint="eastAsia"/>
          <w:bCs/>
          <w:sz w:val="28"/>
          <w:szCs w:val="28"/>
        </w:rPr>
        <w:t>软件系统</w:t>
      </w:r>
    </w:p>
    <w:p w:rsidR="000D7A3A" w:rsidRDefault="0060559D">
      <w:pPr>
        <w:adjustRightInd w:val="0"/>
        <w:snapToGrid w:val="0"/>
        <w:spacing w:line="560" w:lineRule="exact"/>
        <w:ind w:firstLineChars="200" w:firstLine="560"/>
        <w:rPr>
          <w:rFonts w:ascii="仿宋" w:eastAsia="仿宋" w:hAnsi="仿宋" w:cs="仿宋"/>
          <w:sz w:val="28"/>
          <w:szCs w:val="28"/>
        </w:rPr>
      </w:pPr>
      <w:r>
        <w:rPr>
          <w:rFonts w:ascii="仿宋" w:eastAsia="仿宋" w:hAnsi="仿宋" w:cs="仿宋"/>
          <w:sz w:val="28"/>
          <w:szCs w:val="28"/>
        </w:rPr>
        <w:t>1.</w:t>
      </w:r>
      <w:r>
        <w:rPr>
          <w:rFonts w:ascii="仿宋" w:eastAsia="仿宋" w:hAnsi="仿宋" w:cs="仿宋" w:hint="eastAsia"/>
          <w:sz w:val="28"/>
          <w:szCs w:val="28"/>
        </w:rPr>
        <w:t>提供性能完好的个人计算机</w:t>
      </w:r>
      <w:r>
        <w:rPr>
          <w:rFonts w:ascii="仿宋" w:eastAsia="仿宋" w:hAnsi="仿宋" w:cs="仿宋"/>
          <w:sz w:val="28"/>
          <w:szCs w:val="28"/>
        </w:rPr>
        <w:t>1</w:t>
      </w:r>
      <w:r>
        <w:rPr>
          <w:rFonts w:ascii="仿宋" w:eastAsia="仿宋" w:hAnsi="仿宋" w:cs="仿宋" w:hint="eastAsia"/>
          <w:sz w:val="28"/>
          <w:szCs w:val="28"/>
        </w:rPr>
        <w:t>台</w:t>
      </w:r>
      <w:r>
        <w:rPr>
          <w:rFonts w:ascii="仿宋" w:eastAsia="仿宋" w:hAnsi="仿宋" w:cs="仿宋"/>
          <w:sz w:val="28"/>
          <w:szCs w:val="28"/>
        </w:rPr>
        <w:t>,</w:t>
      </w:r>
      <w:r>
        <w:rPr>
          <w:rFonts w:ascii="仿宋" w:eastAsia="仿宋" w:hAnsi="仿宋" w:cs="仿宋" w:hint="eastAsia"/>
          <w:sz w:val="28"/>
          <w:szCs w:val="28"/>
        </w:rPr>
        <w:t>安装</w:t>
      </w:r>
      <w:r>
        <w:rPr>
          <w:rFonts w:ascii="仿宋" w:eastAsia="仿宋" w:hAnsi="仿宋" w:cs="仿宋" w:hint="eastAsia"/>
          <w:sz w:val="28"/>
          <w:szCs w:val="28"/>
        </w:rPr>
        <w:t>Windows7</w:t>
      </w:r>
      <w:r>
        <w:rPr>
          <w:rFonts w:ascii="仿宋" w:eastAsia="仿宋" w:hAnsi="仿宋" w:cs="仿宋" w:hint="eastAsia"/>
          <w:sz w:val="28"/>
          <w:szCs w:val="28"/>
        </w:rPr>
        <w:t>操作系统。</w:t>
      </w:r>
    </w:p>
    <w:p w:rsidR="000D7A3A" w:rsidRDefault="0060559D">
      <w:pPr>
        <w:adjustRightInd w:val="0"/>
        <w:snapToGrid w:val="0"/>
        <w:spacing w:line="560" w:lineRule="exact"/>
        <w:ind w:firstLineChars="200" w:firstLine="560"/>
        <w:rPr>
          <w:rFonts w:ascii="仿宋" w:eastAsia="仿宋" w:hAnsi="仿宋" w:cs="仿宋"/>
          <w:sz w:val="28"/>
          <w:szCs w:val="28"/>
        </w:rPr>
      </w:pPr>
      <w:r>
        <w:rPr>
          <w:rFonts w:ascii="仿宋" w:eastAsia="仿宋" w:hAnsi="仿宋" w:cs="仿宋"/>
          <w:sz w:val="28"/>
          <w:szCs w:val="28"/>
        </w:rPr>
        <w:t>2.PLC</w:t>
      </w:r>
      <w:r>
        <w:rPr>
          <w:rFonts w:ascii="仿宋" w:eastAsia="仿宋" w:hAnsi="仿宋" w:cs="仿宋" w:hint="eastAsia"/>
          <w:sz w:val="28"/>
          <w:szCs w:val="28"/>
        </w:rPr>
        <w:t>编程软件：</w:t>
      </w:r>
    </w:p>
    <w:p w:rsidR="000D7A3A" w:rsidRDefault="0060559D">
      <w:pPr>
        <w:adjustRightInd w:val="0"/>
        <w:snapToGrid w:val="0"/>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西门子：</w:t>
      </w:r>
      <w:r>
        <w:rPr>
          <w:rFonts w:ascii="仿宋" w:eastAsia="仿宋" w:hAnsi="仿宋" w:cs="仿宋"/>
          <w:sz w:val="28"/>
          <w:szCs w:val="28"/>
        </w:rPr>
        <w:t>STEP7- Micro/WIN  V4.0 SP9</w:t>
      </w:r>
      <w:r>
        <w:rPr>
          <w:rFonts w:ascii="仿宋" w:eastAsia="仿宋" w:hAnsi="仿宋" w:cs="仿宋" w:hint="eastAsia"/>
          <w:sz w:val="28"/>
          <w:szCs w:val="28"/>
        </w:rPr>
        <w:t>（使用</w:t>
      </w:r>
      <w:r>
        <w:rPr>
          <w:rFonts w:ascii="仿宋" w:eastAsia="仿宋" w:hAnsi="仿宋" w:cs="仿宋"/>
          <w:sz w:val="28"/>
          <w:szCs w:val="28"/>
        </w:rPr>
        <w:t>S7-200</w:t>
      </w:r>
      <w:r>
        <w:rPr>
          <w:rFonts w:ascii="仿宋" w:eastAsia="仿宋" w:hAnsi="仿宋" w:cs="仿宋" w:hint="eastAsia"/>
          <w:sz w:val="28"/>
          <w:szCs w:val="28"/>
        </w:rPr>
        <w:t>系列）</w:t>
      </w:r>
    </w:p>
    <w:p w:rsidR="000D7A3A" w:rsidRDefault="0060559D">
      <w:pPr>
        <w:adjustRightInd w:val="0"/>
        <w:snapToGrid w:val="0"/>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三菱：</w:t>
      </w:r>
      <w:r>
        <w:rPr>
          <w:rFonts w:ascii="仿宋" w:eastAsia="仿宋" w:hAnsi="仿宋" w:cs="仿宋"/>
          <w:sz w:val="28"/>
          <w:szCs w:val="28"/>
        </w:rPr>
        <w:t>GX Developer  V 8.86</w:t>
      </w:r>
    </w:p>
    <w:p w:rsidR="000D7A3A" w:rsidRDefault="0060559D">
      <w:pPr>
        <w:adjustRightInd w:val="0"/>
        <w:snapToGrid w:val="0"/>
        <w:spacing w:line="560" w:lineRule="exact"/>
        <w:ind w:firstLineChars="200" w:firstLine="560"/>
        <w:rPr>
          <w:rFonts w:ascii="仿宋" w:eastAsia="仿宋" w:hAnsi="仿宋" w:cs="仿宋"/>
          <w:sz w:val="28"/>
          <w:szCs w:val="28"/>
        </w:rPr>
      </w:pPr>
      <w:r>
        <w:rPr>
          <w:rFonts w:ascii="仿宋" w:eastAsia="仿宋" w:hAnsi="仿宋" w:cs="仿宋"/>
          <w:sz w:val="28"/>
          <w:szCs w:val="28"/>
        </w:rPr>
        <w:t>3.</w:t>
      </w:r>
      <w:r>
        <w:rPr>
          <w:rFonts w:ascii="仿宋" w:eastAsia="仿宋" w:hAnsi="仿宋" w:cs="仿宋" w:hint="eastAsia"/>
          <w:sz w:val="28"/>
          <w:szCs w:val="28"/>
        </w:rPr>
        <w:t>人机界面及组态软件：采用昆仑通态研发的人机界</w:t>
      </w:r>
      <w:r>
        <w:rPr>
          <w:rFonts w:ascii="仿宋" w:eastAsia="仿宋" w:hAnsi="仿宋" w:cs="仿宋"/>
          <w:sz w:val="28"/>
          <w:szCs w:val="28"/>
        </w:rPr>
        <w:t>TPC7062TX</w:t>
      </w:r>
      <w:r>
        <w:rPr>
          <w:rFonts w:ascii="仿宋" w:eastAsia="仿宋" w:hAnsi="仿宋" w:cs="仿宋" w:hint="eastAsia"/>
          <w:sz w:val="28"/>
          <w:szCs w:val="28"/>
        </w:rPr>
        <w:t>（</w:t>
      </w:r>
      <w:r>
        <w:rPr>
          <w:rFonts w:ascii="仿宋" w:eastAsia="仿宋" w:hAnsi="仿宋" w:cs="仿宋"/>
          <w:sz w:val="28"/>
          <w:szCs w:val="28"/>
        </w:rPr>
        <w:t>KX</w:t>
      </w:r>
      <w:r>
        <w:rPr>
          <w:rFonts w:ascii="仿宋" w:eastAsia="仿宋" w:hAnsi="仿宋" w:cs="仿宋" w:hint="eastAsia"/>
          <w:sz w:val="28"/>
          <w:szCs w:val="28"/>
        </w:rPr>
        <w:t>）。</w:t>
      </w:r>
      <w:r>
        <w:rPr>
          <w:rFonts w:ascii="仿宋" w:eastAsia="仿宋" w:hAnsi="仿宋" w:cs="仿宋"/>
          <w:sz w:val="28"/>
          <w:szCs w:val="28"/>
        </w:rPr>
        <w:t>MCGS</w:t>
      </w:r>
      <w:r>
        <w:rPr>
          <w:rFonts w:ascii="仿宋" w:eastAsia="仿宋" w:hAnsi="仿宋" w:cs="仿宋" w:hint="eastAsia"/>
          <w:sz w:val="28"/>
          <w:szCs w:val="28"/>
        </w:rPr>
        <w:t>嵌入式组态软件</w:t>
      </w:r>
      <w:r>
        <w:rPr>
          <w:rFonts w:ascii="仿宋" w:eastAsia="仿宋" w:hAnsi="仿宋" w:cs="仿宋"/>
          <w:sz w:val="28"/>
          <w:szCs w:val="28"/>
        </w:rPr>
        <w:t xml:space="preserve"> MCGS7.7</w:t>
      </w:r>
      <w:r>
        <w:rPr>
          <w:rFonts w:ascii="仿宋" w:eastAsia="仿宋" w:hAnsi="仿宋" w:cs="仿宋" w:hint="eastAsia"/>
          <w:sz w:val="28"/>
          <w:szCs w:val="28"/>
        </w:rPr>
        <w:t>版。</w:t>
      </w:r>
    </w:p>
    <w:p w:rsidR="000D7A3A" w:rsidRDefault="0060559D">
      <w:pPr>
        <w:adjustRightInd w:val="0"/>
        <w:snapToGrid w:val="0"/>
        <w:spacing w:line="560" w:lineRule="exact"/>
        <w:rPr>
          <w:rFonts w:eastAsia="仿宋_GB2312"/>
          <w:b/>
          <w:bCs/>
          <w:sz w:val="28"/>
          <w:szCs w:val="28"/>
        </w:rPr>
      </w:pPr>
      <w:r>
        <w:rPr>
          <w:rFonts w:eastAsia="仿宋_GB2312" w:hint="eastAsia"/>
          <w:b/>
          <w:bCs/>
          <w:sz w:val="28"/>
          <w:szCs w:val="28"/>
        </w:rPr>
        <w:t>三、赋分架构</w:t>
      </w:r>
    </w:p>
    <w:p w:rsidR="000D7A3A" w:rsidRDefault="0060559D">
      <w:pPr>
        <w:shd w:val="clear" w:color="auto" w:fill="FFFFFF"/>
        <w:adjustRightInd w:val="0"/>
        <w:snapToGrid w:val="0"/>
        <w:spacing w:line="560" w:lineRule="exact"/>
        <w:ind w:firstLineChars="200" w:firstLine="560"/>
        <w:rPr>
          <w:rFonts w:ascii="仿宋_GB2312" w:eastAsia="仿宋_GB2312" w:hAnsi="宋体"/>
          <w:sz w:val="28"/>
          <w:szCs w:val="28"/>
        </w:rPr>
      </w:pPr>
      <w:r>
        <w:rPr>
          <w:rFonts w:ascii="仿宋_GB2312" w:eastAsia="仿宋_GB2312" w:hAnsi="宋体"/>
          <w:sz w:val="28"/>
          <w:szCs w:val="28"/>
        </w:rPr>
        <w:t>(1)</w:t>
      </w:r>
      <w:r>
        <w:rPr>
          <w:rFonts w:ascii="仿宋_GB2312" w:eastAsia="仿宋_GB2312" w:hAnsi="宋体" w:hint="eastAsia"/>
          <w:sz w:val="28"/>
          <w:szCs w:val="28"/>
        </w:rPr>
        <w:t>机械机构及气动部件安装及调整。</w:t>
      </w:r>
      <w:r>
        <w:rPr>
          <w:rFonts w:ascii="仿宋_GB2312" w:eastAsia="仿宋_GB2312" w:hAnsi="宋体"/>
          <w:sz w:val="28"/>
          <w:szCs w:val="28"/>
        </w:rPr>
        <w:t xml:space="preserve">    20</w:t>
      </w:r>
      <w:r>
        <w:rPr>
          <w:rFonts w:ascii="仿宋_GB2312" w:eastAsia="仿宋_GB2312" w:hAnsi="宋体" w:hint="eastAsia"/>
          <w:sz w:val="28"/>
          <w:szCs w:val="28"/>
        </w:rPr>
        <w:t>分</w:t>
      </w:r>
    </w:p>
    <w:p w:rsidR="000D7A3A" w:rsidRDefault="0060559D">
      <w:pPr>
        <w:shd w:val="clear" w:color="auto" w:fill="FFFFFF"/>
        <w:adjustRightInd w:val="0"/>
        <w:snapToGrid w:val="0"/>
        <w:spacing w:line="560" w:lineRule="exact"/>
        <w:ind w:firstLineChars="200" w:firstLine="560"/>
        <w:rPr>
          <w:rFonts w:ascii="仿宋_GB2312" w:eastAsia="仿宋_GB2312" w:hAnsi="宋体"/>
          <w:color w:val="FF0000"/>
          <w:sz w:val="28"/>
          <w:szCs w:val="28"/>
        </w:rPr>
      </w:pPr>
      <w:r>
        <w:rPr>
          <w:rFonts w:ascii="仿宋_GB2312" w:eastAsia="仿宋_GB2312" w:hAnsi="宋体"/>
          <w:sz w:val="28"/>
          <w:szCs w:val="28"/>
        </w:rPr>
        <w:t>(2)</w:t>
      </w:r>
      <w:r>
        <w:rPr>
          <w:rFonts w:ascii="仿宋_GB2312" w:eastAsia="仿宋_GB2312" w:hAnsi="宋体" w:hint="eastAsia"/>
          <w:sz w:val="28"/>
          <w:szCs w:val="28"/>
        </w:rPr>
        <w:t>控制电路设计、接线。</w:t>
      </w:r>
      <w:r>
        <w:rPr>
          <w:rFonts w:ascii="仿宋_GB2312" w:eastAsia="仿宋_GB2312" w:hAnsi="宋体"/>
          <w:sz w:val="28"/>
          <w:szCs w:val="28"/>
        </w:rPr>
        <w:t xml:space="preserve">              24</w:t>
      </w:r>
      <w:r>
        <w:rPr>
          <w:rFonts w:ascii="仿宋_GB2312" w:eastAsia="仿宋_GB2312" w:hAnsi="宋体" w:hint="eastAsia"/>
          <w:sz w:val="28"/>
          <w:szCs w:val="28"/>
        </w:rPr>
        <w:t>分</w:t>
      </w:r>
    </w:p>
    <w:p w:rsidR="000D7A3A" w:rsidRDefault="0060559D">
      <w:pPr>
        <w:shd w:val="clear" w:color="auto" w:fill="FFFFFF"/>
        <w:adjustRightInd w:val="0"/>
        <w:snapToGrid w:val="0"/>
        <w:spacing w:line="560" w:lineRule="exact"/>
        <w:ind w:firstLineChars="200" w:firstLine="560"/>
        <w:rPr>
          <w:rFonts w:ascii="仿宋_GB2312" w:eastAsia="仿宋_GB2312" w:hAnsi="宋体"/>
          <w:sz w:val="28"/>
          <w:szCs w:val="28"/>
        </w:rPr>
      </w:pPr>
      <w:r>
        <w:rPr>
          <w:rFonts w:ascii="仿宋_GB2312" w:eastAsia="仿宋_GB2312" w:hAnsi="宋体"/>
          <w:sz w:val="28"/>
          <w:szCs w:val="28"/>
        </w:rPr>
        <w:t>(3)</w:t>
      </w:r>
      <w:r>
        <w:rPr>
          <w:rFonts w:ascii="仿宋_GB2312" w:eastAsia="仿宋_GB2312" w:hAnsi="宋体" w:hint="eastAsia"/>
          <w:sz w:val="28"/>
          <w:szCs w:val="28"/>
        </w:rPr>
        <w:t>工作单元独立功能完成情况。</w:t>
      </w:r>
      <w:r>
        <w:rPr>
          <w:rFonts w:ascii="仿宋_GB2312" w:eastAsia="仿宋_GB2312" w:hAnsi="宋体"/>
          <w:sz w:val="28"/>
          <w:szCs w:val="28"/>
        </w:rPr>
        <w:t xml:space="preserve">        20</w:t>
      </w:r>
      <w:r>
        <w:rPr>
          <w:rFonts w:ascii="仿宋_GB2312" w:eastAsia="仿宋_GB2312" w:hAnsi="宋体" w:hint="eastAsia"/>
          <w:sz w:val="28"/>
          <w:szCs w:val="28"/>
        </w:rPr>
        <w:t>分</w:t>
      </w:r>
    </w:p>
    <w:p w:rsidR="000D7A3A" w:rsidRDefault="0060559D">
      <w:pPr>
        <w:shd w:val="clear" w:color="auto" w:fill="FFFFFF"/>
        <w:adjustRightInd w:val="0"/>
        <w:snapToGrid w:val="0"/>
        <w:spacing w:line="560" w:lineRule="exact"/>
        <w:ind w:firstLineChars="200" w:firstLine="560"/>
        <w:rPr>
          <w:rFonts w:ascii="仿宋_GB2312" w:eastAsia="仿宋_GB2312" w:hAnsi="宋体"/>
          <w:sz w:val="28"/>
          <w:szCs w:val="28"/>
        </w:rPr>
      </w:pPr>
      <w:r>
        <w:rPr>
          <w:rFonts w:ascii="仿宋_GB2312" w:eastAsia="仿宋_GB2312" w:hAnsi="宋体"/>
          <w:sz w:val="28"/>
          <w:szCs w:val="28"/>
        </w:rPr>
        <w:t>(4)</w:t>
      </w:r>
      <w:r>
        <w:rPr>
          <w:rFonts w:ascii="仿宋_GB2312" w:eastAsia="仿宋_GB2312" w:hAnsi="宋体" w:hint="eastAsia"/>
          <w:sz w:val="28"/>
          <w:szCs w:val="28"/>
        </w:rPr>
        <w:t>自动线整体功能完成情况。</w:t>
      </w:r>
      <w:r>
        <w:rPr>
          <w:rFonts w:ascii="仿宋_GB2312" w:eastAsia="仿宋_GB2312" w:hAnsi="宋体"/>
          <w:sz w:val="28"/>
          <w:szCs w:val="28"/>
        </w:rPr>
        <w:t xml:space="preserve">          18</w:t>
      </w:r>
      <w:r>
        <w:rPr>
          <w:rFonts w:ascii="仿宋_GB2312" w:eastAsia="仿宋_GB2312" w:hAnsi="宋体" w:hint="eastAsia"/>
          <w:sz w:val="28"/>
          <w:szCs w:val="28"/>
        </w:rPr>
        <w:t>分</w:t>
      </w:r>
    </w:p>
    <w:p w:rsidR="000D7A3A" w:rsidRDefault="0060559D">
      <w:pPr>
        <w:shd w:val="clear" w:color="auto" w:fill="FFFFFF"/>
        <w:adjustRightInd w:val="0"/>
        <w:snapToGrid w:val="0"/>
        <w:spacing w:line="560" w:lineRule="exact"/>
        <w:ind w:firstLineChars="200" w:firstLine="560"/>
        <w:rPr>
          <w:rFonts w:ascii="仿宋_GB2312" w:eastAsia="仿宋_GB2312" w:hAnsi="宋体"/>
          <w:sz w:val="28"/>
          <w:szCs w:val="28"/>
        </w:rPr>
      </w:pPr>
      <w:r>
        <w:rPr>
          <w:rFonts w:ascii="仿宋_GB2312" w:eastAsia="仿宋_GB2312" w:hAnsi="宋体"/>
          <w:sz w:val="28"/>
          <w:szCs w:val="28"/>
        </w:rPr>
        <w:t>(5)</w:t>
      </w:r>
      <w:r>
        <w:rPr>
          <w:rFonts w:ascii="仿宋_GB2312" w:eastAsia="仿宋_GB2312" w:hAnsi="宋体" w:hint="eastAsia"/>
          <w:sz w:val="28"/>
          <w:szCs w:val="28"/>
        </w:rPr>
        <w:t>故障诊断与排除。</w:t>
      </w:r>
      <w:r>
        <w:rPr>
          <w:rFonts w:ascii="仿宋_GB2312" w:eastAsia="仿宋_GB2312" w:hAnsi="宋体"/>
          <w:sz w:val="28"/>
          <w:szCs w:val="28"/>
        </w:rPr>
        <w:t xml:space="preserve">                  8</w:t>
      </w:r>
      <w:r>
        <w:rPr>
          <w:rFonts w:ascii="仿宋_GB2312" w:eastAsia="仿宋_GB2312" w:hAnsi="宋体" w:hint="eastAsia"/>
          <w:sz w:val="28"/>
          <w:szCs w:val="28"/>
        </w:rPr>
        <w:t>分</w:t>
      </w:r>
    </w:p>
    <w:p w:rsidR="000D7A3A" w:rsidRDefault="0060559D">
      <w:pPr>
        <w:shd w:val="clear" w:color="auto" w:fill="FFFFFF"/>
        <w:adjustRightInd w:val="0"/>
        <w:snapToGrid w:val="0"/>
        <w:spacing w:line="560" w:lineRule="exact"/>
        <w:ind w:firstLineChars="200" w:firstLine="560"/>
        <w:rPr>
          <w:rFonts w:ascii="仿宋_GB2312" w:eastAsia="仿宋_GB2312" w:hAnsi="宋体"/>
          <w:sz w:val="28"/>
          <w:szCs w:val="28"/>
        </w:rPr>
      </w:pPr>
      <w:r>
        <w:rPr>
          <w:rFonts w:ascii="仿宋_GB2312" w:eastAsia="仿宋_GB2312" w:hAnsi="宋体"/>
          <w:sz w:val="28"/>
          <w:szCs w:val="28"/>
        </w:rPr>
        <w:t>(6)</w:t>
      </w:r>
      <w:r>
        <w:rPr>
          <w:rFonts w:ascii="仿宋_GB2312" w:eastAsia="仿宋_GB2312" w:hAnsi="宋体" w:hint="eastAsia"/>
          <w:sz w:val="28"/>
          <w:szCs w:val="28"/>
        </w:rPr>
        <w:t>职业素养、成本控制与安全意识。</w:t>
      </w:r>
      <w:r>
        <w:rPr>
          <w:rFonts w:ascii="仿宋_GB2312" w:eastAsia="仿宋_GB2312" w:hAnsi="宋体"/>
          <w:sz w:val="28"/>
          <w:szCs w:val="28"/>
        </w:rPr>
        <w:t xml:space="preserve">    10</w:t>
      </w:r>
      <w:r>
        <w:rPr>
          <w:rFonts w:ascii="仿宋_GB2312" w:eastAsia="仿宋_GB2312" w:hAnsi="宋体" w:hint="eastAsia"/>
          <w:sz w:val="28"/>
          <w:szCs w:val="28"/>
        </w:rPr>
        <w:t>分</w:t>
      </w:r>
    </w:p>
    <w:p w:rsidR="000D7A3A" w:rsidRDefault="0060559D">
      <w:pPr>
        <w:adjustRightInd w:val="0"/>
        <w:snapToGrid w:val="0"/>
        <w:spacing w:line="560" w:lineRule="exact"/>
        <w:rPr>
          <w:rFonts w:eastAsia="仿宋_GB2312"/>
          <w:b/>
          <w:bCs/>
          <w:sz w:val="28"/>
          <w:szCs w:val="28"/>
        </w:rPr>
      </w:pPr>
      <w:r>
        <w:rPr>
          <w:rFonts w:eastAsia="仿宋_GB2312" w:hint="eastAsia"/>
          <w:b/>
          <w:bCs/>
          <w:sz w:val="28"/>
          <w:szCs w:val="28"/>
        </w:rPr>
        <w:t>四、其他说明：</w:t>
      </w:r>
    </w:p>
    <w:p w:rsidR="000D7A3A" w:rsidRDefault="0060559D">
      <w:pPr>
        <w:numPr>
          <w:ilvl w:val="0"/>
          <w:numId w:val="1"/>
        </w:numPr>
        <w:adjustRightInd w:val="0"/>
        <w:snapToGrid w:val="0"/>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凡在往届全国职业院校技能大赛中获</w:t>
      </w:r>
      <w:r w:rsidR="00844135">
        <w:rPr>
          <w:rFonts w:ascii="仿宋_GB2312" w:eastAsia="仿宋_GB2312" w:hAnsi="仿宋_GB2312" w:cs="仿宋_GB2312" w:hint="eastAsia"/>
          <w:sz w:val="28"/>
          <w:szCs w:val="28"/>
        </w:rPr>
        <w:t>一</w:t>
      </w:r>
      <w:r>
        <w:rPr>
          <w:rFonts w:ascii="仿宋_GB2312" w:eastAsia="仿宋_GB2312" w:hAnsi="仿宋_GB2312" w:cs="仿宋_GB2312" w:hint="eastAsia"/>
          <w:sz w:val="28"/>
          <w:szCs w:val="28"/>
        </w:rPr>
        <w:t>等奖的选手，不再参加同一项目同一组别的赛项。</w:t>
      </w:r>
    </w:p>
    <w:p w:rsidR="000D7A3A" w:rsidRDefault="0060559D">
      <w:pPr>
        <w:numPr>
          <w:ilvl w:val="0"/>
          <w:numId w:val="1"/>
        </w:numPr>
        <w:adjustRightInd w:val="0"/>
        <w:snapToGrid w:val="0"/>
        <w:spacing w:line="560" w:lineRule="exact"/>
        <w:ind w:firstLineChars="200" w:firstLine="560"/>
        <w:rPr>
          <w:rFonts w:ascii="仿宋_GB2312" w:eastAsia="仿宋_GB2312" w:hAnsi="宋体"/>
          <w:sz w:val="28"/>
          <w:szCs w:val="28"/>
        </w:rPr>
      </w:pPr>
      <w:r>
        <w:rPr>
          <w:rFonts w:ascii="仿宋_GB2312" w:eastAsia="仿宋_GB2312" w:hAnsi="仿宋_GB2312" w:hint="eastAsia"/>
          <w:sz w:val="28"/>
          <w:szCs w:val="28"/>
        </w:rPr>
        <w:t>比赛时间以现场各赛位能观看到的时钟为准。在</w:t>
      </w:r>
      <w:r>
        <w:rPr>
          <w:rFonts w:ascii="仿宋_GB2312" w:eastAsia="仿宋_GB2312" w:hAnsi="仿宋_GB2312"/>
          <w:sz w:val="28"/>
          <w:szCs w:val="28"/>
        </w:rPr>
        <w:t>5</w:t>
      </w:r>
      <w:r>
        <w:rPr>
          <w:rFonts w:ascii="仿宋_GB2312" w:eastAsia="仿宋_GB2312" w:hAnsi="仿宋_GB2312" w:hint="eastAsia"/>
          <w:sz w:val="28"/>
          <w:szCs w:val="28"/>
        </w:rPr>
        <w:t>小时连续比赛时间内，饮水和小食品由赛场统一提供，选手休息、饮食等时间都算在比赛时间内。</w:t>
      </w:r>
    </w:p>
    <w:p w:rsidR="000D7A3A" w:rsidRDefault="0060559D">
      <w:pPr>
        <w:numPr>
          <w:ilvl w:val="0"/>
          <w:numId w:val="1"/>
        </w:numPr>
        <w:adjustRightInd w:val="0"/>
        <w:snapToGrid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参赛选手在比赛过程中可提出设备器件更换要求。更换的器件经裁判组检测后，如为非人为损坏，酌情给予补时；如人为损坏每次扣</w:t>
      </w:r>
      <w:r>
        <w:rPr>
          <w:rFonts w:ascii="仿宋_GB2312" w:eastAsia="仿宋_GB2312" w:hAnsi="宋体"/>
          <w:sz w:val="28"/>
          <w:szCs w:val="28"/>
        </w:rPr>
        <w:t>3</w:t>
      </w:r>
      <w:r>
        <w:rPr>
          <w:rFonts w:ascii="仿宋_GB2312" w:eastAsia="仿宋_GB2312" w:hAnsi="宋体" w:hint="eastAsia"/>
          <w:sz w:val="28"/>
          <w:szCs w:val="28"/>
        </w:rPr>
        <w:t>分，如器件正常，每次扣</w:t>
      </w:r>
      <w:r>
        <w:rPr>
          <w:rFonts w:ascii="仿宋_GB2312" w:eastAsia="仿宋_GB2312" w:hAnsi="宋体"/>
          <w:sz w:val="28"/>
          <w:szCs w:val="28"/>
        </w:rPr>
        <w:t>1</w:t>
      </w:r>
      <w:r>
        <w:rPr>
          <w:rFonts w:ascii="仿宋_GB2312" w:eastAsia="仿宋_GB2312" w:hAnsi="宋体" w:hint="eastAsia"/>
          <w:sz w:val="28"/>
          <w:szCs w:val="28"/>
        </w:rPr>
        <w:t>分。</w:t>
      </w:r>
    </w:p>
    <w:p w:rsidR="000D7A3A" w:rsidRDefault="0060559D">
      <w:pPr>
        <w:numPr>
          <w:ilvl w:val="0"/>
          <w:numId w:val="1"/>
        </w:numPr>
        <w:adjustRightInd w:val="0"/>
        <w:snapToGrid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比赛过程中，指导教师不得进入竞赛现场。</w:t>
      </w:r>
    </w:p>
    <w:p w:rsidR="000D7A3A" w:rsidRDefault="0060559D">
      <w:pPr>
        <w:numPr>
          <w:ilvl w:val="0"/>
          <w:numId w:val="1"/>
        </w:numPr>
        <w:adjustRightInd w:val="0"/>
        <w:snapToGrid w:val="0"/>
        <w:spacing w:line="560" w:lineRule="exact"/>
        <w:ind w:firstLineChars="200" w:firstLine="560"/>
        <w:rPr>
          <w:rFonts w:ascii="华文隶书" w:eastAsia="华文隶书" w:hAnsi="宋体"/>
          <w:b/>
          <w:color w:val="000000"/>
          <w:sz w:val="32"/>
          <w:szCs w:val="32"/>
        </w:rPr>
      </w:pPr>
      <w:r>
        <w:rPr>
          <w:rFonts w:ascii="仿宋_GB2312" w:eastAsia="仿宋_GB2312" w:hAnsi="宋体" w:hint="eastAsia"/>
          <w:sz w:val="28"/>
          <w:szCs w:val="28"/>
        </w:rPr>
        <w:lastRenderedPageBreak/>
        <w:t>参赛选手须达到电工职业资格安全标准的要求，应穿电工安全绝缘鞋进场比赛，女选手在竞赛过程中需束发戴帽。</w:t>
      </w:r>
    </w:p>
    <w:p w:rsidR="000D7A3A" w:rsidRDefault="000D7A3A">
      <w:pPr>
        <w:adjustRightInd w:val="0"/>
        <w:snapToGrid w:val="0"/>
        <w:spacing w:line="560" w:lineRule="exact"/>
        <w:jc w:val="center"/>
        <w:rPr>
          <w:rFonts w:ascii="华文隶书" w:eastAsia="华文隶书" w:hAnsi="宋体"/>
          <w:b/>
          <w:color w:val="000000"/>
          <w:sz w:val="32"/>
          <w:szCs w:val="32"/>
        </w:rPr>
      </w:pPr>
    </w:p>
    <w:p w:rsidR="000D7A3A" w:rsidRDefault="000D7A3A">
      <w:pPr>
        <w:adjustRightInd w:val="0"/>
        <w:snapToGrid w:val="0"/>
        <w:spacing w:line="560" w:lineRule="exact"/>
        <w:jc w:val="center"/>
        <w:rPr>
          <w:rFonts w:ascii="华文隶书" w:eastAsia="华文隶书" w:hAnsi="宋体"/>
          <w:b/>
          <w:color w:val="000000"/>
          <w:sz w:val="32"/>
          <w:szCs w:val="32"/>
        </w:rPr>
      </w:pPr>
    </w:p>
    <w:p w:rsidR="000D7A3A" w:rsidRDefault="000D7A3A">
      <w:pPr>
        <w:adjustRightInd w:val="0"/>
        <w:snapToGrid w:val="0"/>
        <w:spacing w:line="560" w:lineRule="exact"/>
        <w:jc w:val="center"/>
        <w:rPr>
          <w:rFonts w:ascii="华文隶书" w:eastAsia="华文隶书" w:hAnsi="宋体"/>
          <w:b/>
          <w:color w:val="000000"/>
          <w:sz w:val="32"/>
          <w:szCs w:val="32"/>
        </w:rPr>
      </w:pPr>
    </w:p>
    <w:p w:rsidR="000D7A3A" w:rsidRDefault="000D7A3A">
      <w:pPr>
        <w:adjustRightInd w:val="0"/>
        <w:snapToGrid w:val="0"/>
        <w:spacing w:line="560" w:lineRule="exact"/>
        <w:jc w:val="center"/>
        <w:rPr>
          <w:rFonts w:ascii="华文隶书" w:eastAsia="华文隶书" w:hAnsi="宋体"/>
          <w:b/>
          <w:color w:val="000000"/>
          <w:sz w:val="32"/>
          <w:szCs w:val="32"/>
        </w:rPr>
      </w:pPr>
    </w:p>
    <w:p w:rsidR="000D7A3A" w:rsidRDefault="000D7A3A">
      <w:pPr>
        <w:adjustRightInd w:val="0"/>
        <w:snapToGrid w:val="0"/>
        <w:spacing w:line="560" w:lineRule="exact"/>
        <w:jc w:val="center"/>
        <w:rPr>
          <w:rFonts w:ascii="华文隶书" w:eastAsia="华文隶书" w:hAnsi="宋体"/>
          <w:b/>
          <w:color w:val="000000"/>
          <w:sz w:val="32"/>
          <w:szCs w:val="32"/>
        </w:rPr>
      </w:pPr>
    </w:p>
    <w:p w:rsidR="000D7A3A" w:rsidRDefault="0060559D">
      <w:pPr>
        <w:adjustRightInd w:val="0"/>
        <w:snapToGrid w:val="0"/>
        <w:spacing w:line="560" w:lineRule="exact"/>
        <w:jc w:val="center"/>
        <w:rPr>
          <w:rFonts w:ascii="华文隶书" w:eastAsia="华文隶书" w:hAnsi="宋体"/>
          <w:b/>
          <w:color w:val="000000"/>
          <w:sz w:val="32"/>
          <w:szCs w:val="32"/>
        </w:rPr>
      </w:pPr>
      <w:r>
        <w:rPr>
          <w:rFonts w:ascii="华文隶书" w:eastAsia="华文隶书" w:hAnsi="宋体"/>
          <w:b/>
          <w:color w:val="000000"/>
          <w:sz w:val="32"/>
          <w:szCs w:val="32"/>
        </w:rPr>
        <w:t>201</w:t>
      </w:r>
      <w:r>
        <w:rPr>
          <w:rFonts w:ascii="华文隶书" w:eastAsia="华文隶书" w:hAnsi="宋体" w:hint="eastAsia"/>
          <w:b/>
          <w:color w:val="000000"/>
          <w:sz w:val="32"/>
          <w:szCs w:val="32"/>
        </w:rPr>
        <w:t>7</w:t>
      </w:r>
      <w:r>
        <w:rPr>
          <w:rFonts w:ascii="华文隶书" w:eastAsia="华文隶书" w:hAnsi="宋体" w:hint="eastAsia"/>
          <w:b/>
          <w:color w:val="000000"/>
          <w:sz w:val="32"/>
          <w:szCs w:val="32"/>
        </w:rPr>
        <w:t>年浙江省高职院校技能大赛暨全国职业院校</w:t>
      </w:r>
    </w:p>
    <w:p w:rsidR="000D7A3A" w:rsidRDefault="0060559D">
      <w:pPr>
        <w:adjustRightInd w:val="0"/>
        <w:snapToGrid w:val="0"/>
        <w:spacing w:line="560" w:lineRule="exact"/>
        <w:jc w:val="center"/>
        <w:rPr>
          <w:rFonts w:ascii="华文隶书" w:eastAsia="华文隶书" w:hAnsi="宋体"/>
          <w:b/>
          <w:color w:val="000000"/>
          <w:sz w:val="32"/>
          <w:szCs w:val="32"/>
        </w:rPr>
      </w:pPr>
      <w:r>
        <w:rPr>
          <w:rFonts w:ascii="华文隶书" w:eastAsia="华文隶书" w:hAnsi="宋体" w:hint="eastAsia"/>
          <w:b/>
          <w:color w:val="000000"/>
          <w:sz w:val="32"/>
          <w:szCs w:val="32"/>
        </w:rPr>
        <w:t>技能大赛选拔赛选拔赛</w:t>
      </w:r>
      <w:r>
        <w:rPr>
          <w:rFonts w:ascii="华文隶书" w:eastAsia="华文隶书" w:hAnsi="宋体" w:hint="eastAsia"/>
          <w:b/>
          <w:color w:val="000000"/>
          <w:sz w:val="32"/>
          <w:szCs w:val="32"/>
        </w:rPr>
        <w:t>注意事项</w:t>
      </w:r>
      <w:bookmarkStart w:id="0" w:name="_GoBack"/>
      <w:bookmarkEnd w:id="0"/>
    </w:p>
    <w:p w:rsidR="000D7A3A" w:rsidRDefault="0060559D" w:rsidP="00844135">
      <w:pPr>
        <w:snapToGrid w:val="0"/>
        <w:spacing w:afterLines="100"/>
        <w:jc w:val="center"/>
        <w:outlineLvl w:val="0"/>
        <w:rPr>
          <w:rFonts w:ascii="黑体" w:eastAsia="黑体" w:hAnsi="宋体" w:cs="宋体"/>
          <w:b/>
          <w:kern w:val="0"/>
          <w:sz w:val="36"/>
          <w:szCs w:val="36"/>
        </w:rPr>
      </w:pPr>
      <w:r>
        <w:rPr>
          <w:rFonts w:ascii="华文中宋" w:eastAsia="华文中宋" w:hAnsi="华文中宋"/>
          <w:b/>
          <w:color w:val="000000"/>
          <w:sz w:val="28"/>
          <w:szCs w:val="28"/>
        </w:rPr>
        <w:t>-----</w:t>
      </w:r>
      <w:r>
        <w:rPr>
          <w:rFonts w:ascii="华文中宋" w:eastAsia="华文中宋" w:hAnsi="华文中宋" w:hint="eastAsia"/>
          <w:b/>
          <w:color w:val="000000"/>
          <w:sz w:val="28"/>
          <w:szCs w:val="28"/>
        </w:rPr>
        <w:t>《自动化生产线安装与调试》</w:t>
      </w:r>
    </w:p>
    <w:p w:rsidR="000D7A3A" w:rsidRDefault="0060559D">
      <w:pPr>
        <w:adjustRightInd w:val="0"/>
        <w:snapToGrid w:val="0"/>
        <w:spacing w:line="560" w:lineRule="exact"/>
        <w:rPr>
          <w:rFonts w:eastAsia="仿宋_GB2312"/>
          <w:sz w:val="28"/>
          <w:szCs w:val="28"/>
        </w:rPr>
      </w:pPr>
      <w:r>
        <w:rPr>
          <w:rFonts w:eastAsia="仿宋_GB2312" w:hint="eastAsia"/>
          <w:sz w:val="28"/>
          <w:szCs w:val="28"/>
        </w:rPr>
        <w:t>一、参赛队须知</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．参赛队员在报名获得审核确认后，原则上不再更换，如筹备过程中，队员因故不能参赛，所在学院需出具书面说明及补充选手信息提交大赛组委会审核；竞赛开始后，参赛队不得更换参赛队员。</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．参赛队按照大赛赛程安排凭大赛组委会颁发的参赛证和有效身份证件参加比赛及相关活动。</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．参赛队员着装，须符合安全生产及竞赛要求。</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4</w:t>
      </w:r>
      <w:r>
        <w:rPr>
          <w:rFonts w:ascii="仿宋_GB2312" w:eastAsia="仿宋_GB2312" w:hint="eastAsia"/>
          <w:sz w:val="28"/>
          <w:szCs w:val="28"/>
        </w:rPr>
        <w:t>．参赛队员应自觉遵守赛场纪律，服从裁判、听从指挥、文明竞赛；持证进入赛场，禁止将通讯工具、自编电子或文字资料带入赛场。</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5</w:t>
      </w:r>
      <w:r>
        <w:rPr>
          <w:rFonts w:ascii="仿宋_GB2312" w:eastAsia="仿宋_GB2312" w:hint="eastAsia"/>
          <w:sz w:val="28"/>
          <w:szCs w:val="28"/>
        </w:rPr>
        <w:t>．组委会统一安排各参赛队在比赛前一天进入赛场熟悉环境和设施情况。</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6</w:t>
      </w:r>
      <w:r>
        <w:rPr>
          <w:rFonts w:ascii="仿宋_GB2312" w:eastAsia="仿宋_GB2312" w:hint="eastAsia"/>
          <w:sz w:val="28"/>
          <w:szCs w:val="28"/>
        </w:rPr>
        <w:t>．参赛队须按照</w:t>
      </w:r>
      <w:r>
        <w:rPr>
          <w:rFonts w:ascii="仿宋_GB2312" w:eastAsia="仿宋_GB2312" w:hint="eastAsia"/>
          <w:sz w:val="28"/>
          <w:szCs w:val="28"/>
        </w:rPr>
        <w:t>表</w:t>
      </w:r>
      <w:r>
        <w:rPr>
          <w:rFonts w:ascii="仿宋_GB2312" w:eastAsia="仿宋_GB2312"/>
          <w:sz w:val="28"/>
          <w:szCs w:val="28"/>
        </w:rPr>
        <w:t>4</w:t>
      </w:r>
      <w:r>
        <w:rPr>
          <w:rFonts w:ascii="仿宋_GB2312" w:eastAsia="仿宋_GB2312" w:hint="eastAsia"/>
          <w:sz w:val="28"/>
          <w:szCs w:val="28"/>
        </w:rPr>
        <w:t>所列的《</w:t>
      </w:r>
      <w:r>
        <w:rPr>
          <w:rFonts w:ascii="仿宋_GB2312" w:eastAsia="仿宋_GB2312"/>
          <w:sz w:val="28"/>
          <w:szCs w:val="28"/>
        </w:rPr>
        <w:t xml:space="preserve"> YL-335B</w:t>
      </w:r>
      <w:r>
        <w:rPr>
          <w:rFonts w:ascii="仿宋_GB2312" w:eastAsia="仿宋_GB2312" w:hint="eastAsia"/>
          <w:sz w:val="28"/>
          <w:szCs w:val="28"/>
        </w:rPr>
        <w:t>设备的参考工具清单》自备工具，表</w:t>
      </w:r>
      <w:r>
        <w:rPr>
          <w:rFonts w:ascii="仿宋_GB2312" w:eastAsia="仿宋_GB2312"/>
          <w:sz w:val="28"/>
          <w:szCs w:val="28"/>
        </w:rPr>
        <w:t>4</w:t>
      </w:r>
      <w:r>
        <w:rPr>
          <w:rFonts w:ascii="仿宋_GB2312" w:eastAsia="仿宋_GB2312" w:hint="eastAsia"/>
          <w:sz w:val="28"/>
          <w:szCs w:val="28"/>
        </w:rPr>
        <w:t>中未列出的其它工具不能带入赛场。</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lastRenderedPageBreak/>
        <w:t>7</w:t>
      </w:r>
      <w:r>
        <w:rPr>
          <w:rFonts w:ascii="仿宋_GB2312" w:eastAsia="仿宋_GB2312" w:hint="eastAsia"/>
          <w:sz w:val="28"/>
          <w:szCs w:val="28"/>
        </w:rPr>
        <w:t>．参赛队不能使用自带软件及自编资料等不符合规定的资料、食品等进入赛场；统一使用赛场提供的计算机、竞赛设备、设备附件和耗材等，技能大赛统一使用相同版本的软件。</w:t>
      </w:r>
    </w:p>
    <w:p w:rsidR="000D7A3A" w:rsidRDefault="0060559D">
      <w:pPr>
        <w:adjustRightInd w:val="0"/>
        <w:snapToGrid w:val="0"/>
        <w:spacing w:line="560" w:lineRule="exact"/>
        <w:rPr>
          <w:rFonts w:eastAsia="仿宋_GB2312"/>
          <w:sz w:val="28"/>
          <w:szCs w:val="28"/>
        </w:rPr>
      </w:pPr>
      <w:r>
        <w:rPr>
          <w:rFonts w:eastAsia="仿宋_GB2312" w:hint="eastAsia"/>
          <w:sz w:val="28"/>
          <w:szCs w:val="28"/>
        </w:rPr>
        <w:t>二、指导教师须知</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．指导教师经报名、审核后确定，一经确定不得更换。允许指导教师缺席比赛。</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熟悉竞赛流程，妥善管理本队人员的日常生活及安全，与大赛办公室相关工作小组联系，做好本队人员的各项行程安排。</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贯彻执行大赛的各项规定，竞赛期间不得私自接触裁判</w:t>
      </w:r>
      <w:r>
        <w:rPr>
          <w:rFonts w:ascii="仿宋_GB2312" w:eastAsia="仿宋_GB2312" w:hint="eastAsia"/>
          <w:sz w:val="28"/>
          <w:szCs w:val="28"/>
        </w:rPr>
        <w:t>。</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4</w:t>
      </w:r>
      <w:r>
        <w:rPr>
          <w:rFonts w:ascii="仿宋_GB2312" w:eastAsia="仿宋_GB2312" w:hint="eastAsia"/>
          <w:sz w:val="28"/>
          <w:szCs w:val="28"/>
        </w:rPr>
        <w:t>．竞赛过程中，指导老师不能进入比赛现场。</w:t>
      </w:r>
    </w:p>
    <w:p w:rsidR="000D7A3A" w:rsidRDefault="0060559D">
      <w:pPr>
        <w:adjustRightInd w:val="0"/>
        <w:snapToGrid w:val="0"/>
        <w:spacing w:line="560" w:lineRule="exact"/>
        <w:rPr>
          <w:rFonts w:eastAsia="仿宋_GB2312"/>
          <w:sz w:val="28"/>
          <w:szCs w:val="28"/>
        </w:rPr>
      </w:pPr>
      <w:r>
        <w:rPr>
          <w:rFonts w:eastAsia="仿宋_GB2312" w:hint="eastAsia"/>
          <w:sz w:val="28"/>
          <w:szCs w:val="28"/>
        </w:rPr>
        <w:t>三、参赛选手须知</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．参赛选手应严格遵守赛场规章、操作规程和工艺准则，保证人身及设备安全，接受裁判员的监督和警示，文明竞赛。</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．参赛选手凭证入场，在赛场内操作期间要始终佩带参赛凭证以备检查，并穿自行配备的工作服、绝缘鞋和安装调试工具，均不能出现学校名称和</w:t>
      </w:r>
      <w:r>
        <w:rPr>
          <w:rFonts w:ascii="仿宋_GB2312" w:eastAsia="仿宋_GB2312"/>
          <w:sz w:val="28"/>
          <w:szCs w:val="28"/>
        </w:rPr>
        <w:t>LOGO</w:t>
      </w:r>
      <w:r>
        <w:rPr>
          <w:rFonts w:ascii="仿宋_GB2312" w:eastAsia="仿宋_GB2312" w:hint="eastAsia"/>
          <w:sz w:val="28"/>
          <w:szCs w:val="28"/>
        </w:rPr>
        <w:t>。</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 xml:space="preserve">3. </w:t>
      </w:r>
      <w:r>
        <w:rPr>
          <w:rFonts w:ascii="仿宋_GB2312" w:eastAsia="仿宋_GB2312" w:hint="eastAsia"/>
          <w:sz w:val="28"/>
          <w:szCs w:val="28"/>
        </w:rPr>
        <w:t>比赛期间不准携带任何通讯工具、移动存储器、照相器材等与竞赛无关的用品，否则取消该队参赛资格。</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 xml:space="preserve">4. </w:t>
      </w:r>
      <w:r>
        <w:rPr>
          <w:rFonts w:ascii="仿宋_GB2312" w:eastAsia="仿宋_GB2312" w:hint="eastAsia"/>
          <w:sz w:val="28"/>
          <w:szCs w:val="28"/>
        </w:rPr>
        <w:t>尊重裁判和赛场工作人员，自觉遵守赛场纪律和秩序。</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5</w:t>
      </w:r>
      <w:r>
        <w:rPr>
          <w:rFonts w:ascii="仿宋_GB2312" w:eastAsia="仿宋_GB2312" w:hint="eastAsia"/>
          <w:sz w:val="28"/>
          <w:szCs w:val="28"/>
        </w:rPr>
        <w:t>．参赛选手必须严格遵守操作规程和工艺准则，接受裁判员的监督和警示，保证人身及设备安全；因操作失误，致使设备发生短路、烧坏电机、变频器或</w:t>
      </w:r>
      <w:r>
        <w:rPr>
          <w:rFonts w:ascii="仿宋_GB2312" w:eastAsia="仿宋_GB2312"/>
          <w:sz w:val="28"/>
          <w:szCs w:val="28"/>
        </w:rPr>
        <w:t>PLC</w:t>
      </w:r>
      <w:r>
        <w:rPr>
          <w:rFonts w:ascii="仿宋_GB2312" w:eastAsia="仿宋_GB2312" w:hint="eastAsia"/>
          <w:sz w:val="28"/>
          <w:szCs w:val="28"/>
        </w:rPr>
        <w:t>等重要设备的事故，致使设备不能正常工作，或发生人身安全事故不能进行比赛的，裁判有权终止比赛。</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6</w:t>
      </w:r>
      <w:r>
        <w:rPr>
          <w:rFonts w:ascii="仿宋_GB2312" w:eastAsia="仿宋_GB2312" w:hint="eastAsia"/>
          <w:sz w:val="28"/>
          <w:szCs w:val="28"/>
        </w:rPr>
        <w:t>．各参赛队应在竞赛开始前规定时间内进入赛场熟悉环境。入</w:t>
      </w:r>
      <w:r>
        <w:rPr>
          <w:rFonts w:ascii="仿宋_GB2312" w:eastAsia="仿宋_GB2312" w:hint="eastAsia"/>
          <w:sz w:val="28"/>
          <w:szCs w:val="28"/>
        </w:rPr>
        <w:lastRenderedPageBreak/>
        <w:t>场后，赛场工作人员与参赛选手共同确认操作条件及设备状况，参赛队员必须检查确认大赛赛项组委会提供的仪器设备。参赛队不得擅自改变计算机的初始设置。</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7.</w:t>
      </w:r>
      <w:r>
        <w:rPr>
          <w:rFonts w:ascii="仿宋_GB2312" w:eastAsia="仿宋_GB2312" w:hint="eastAsia"/>
          <w:sz w:val="28"/>
          <w:szCs w:val="28"/>
        </w:rPr>
        <w:t>入场后，竞赛选手与赛场工作人员共同确认设备状况及耗材准备情况，开赛信号发出</w:t>
      </w:r>
      <w:r>
        <w:rPr>
          <w:rFonts w:ascii="仿宋_GB2312" w:eastAsia="仿宋_GB2312" w:hint="eastAsia"/>
          <w:sz w:val="28"/>
          <w:szCs w:val="28"/>
        </w:rPr>
        <w:t>前不能启动设备；竞赛过程中，各竞赛队自行确定分工、工作程序和时间安排，在赛位上完成竞赛项目，严禁作弊行为。</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8</w:t>
      </w:r>
      <w:r>
        <w:rPr>
          <w:rFonts w:ascii="仿宋_GB2312" w:eastAsia="仿宋_GB2312" w:hint="eastAsia"/>
          <w:sz w:val="28"/>
          <w:szCs w:val="28"/>
        </w:rPr>
        <w:t>．在比赛期间，选手连续工作，食品、饮水等由赛场统一提供。选手休息、饮食或如厕时间均计算在比赛时间内。</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9</w:t>
      </w:r>
      <w:r>
        <w:rPr>
          <w:rFonts w:ascii="仿宋_GB2312" w:eastAsia="仿宋_GB2312" w:hint="eastAsia"/>
          <w:sz w:val="28"/>
          <w:szCs w:val="28"/>
        </w:rPr>
        <w:t>．凡在竞赛期间提前结束比赛的选手，不得在竞赛过程中再次返回赛场。</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10</w:t>
      </w:r>
      <w:r>
        <w:rPr>
          <w:rFonts w:ascii="仿宋_GB2312" w:eastAsia="仿宋_GB2312" w:hint="eastAsia"/>
          <w:sz w:val="28"/>
          <w:szCs w:val="28"/>
        </w:rPr>
        <w:t>．在比赛中如遇非人为因素造成的设备故障，经裁判确认后，可向裁判长申请补足排除故障的时间。查找设备故障原因及排除设备故障不属于竞赛内容。</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 xml:space="preserve">11. </w:t>
      </w:r>
      <w:r>
        <w:rPr>
          <w:rFonts w:ascii="仿宋_GB2312" w:eastAsia="仿宋_GB2312" w:hint="eastAsia"/>
          <w:sz w:val="28"/>
          <w:szCs w:val="28"/>
        </w:rPr>
        <w:t>参赛选手赛场外的管理由各参赛队领队和指导教师负责。</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 xml:space="preserve">12. </w:t>
      </w:r>
      <w:r>
        <w:rPr>
          <w:rFonts w:ascii="仿宋_GB2312" w:eastAsia="仿宋_GB2312" w:hint="eastAsia"/>
          <w:sz w:val="28"/>
          <w:szCs w:val="28"/>
        </w:rPr>
        <w:t>参赛选手须由参赛学院确认</w:t>
      </w:r>
      <w:r>
        <w:rPr>
          <w:rFonts w:ascii="仿宋_GB2312" w:eastAsia="仿宋_GB2312" w:hint="eastAsia"/>
          <w:sz w:val="28"/>
          <w:szCs w:val="28"/>
        </w:rPr>
        <w:t>达到电工职业资格安全标准的要求。</w:t>
      </w:r>
      <w:r>
        <w:rPr>
          <w:rFonts w:ascii="仿宋_GB2312" w:eastAsia="仿宋_GB2312"/>
          <w:sz w:val="28"/>
          <w:szCs w:val="28"/>
        </w:rPr>
        <w:t xml:space="preserve"> </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13</w:t>
      </w:r>
      <w:r>
        <w:rPr>
          <w:rFonts w:ascii="仿宋_GB2312" w:eastAsia="仿宋_GB2312" w:hint="eastAsia"/>
          <w:sz w:val="28"/>
          <w:szCs w:val="28"/>
        </w:rPr>
        <w:t>．参赛队欲提前结束比赛，应向现场裁判员举手示意，由记录比赛终止时间，比赛终止时由裁判员记录，结束比赛后参赛队不能进行任何与竞赛相关的操作；在裁判监督下完成成果提交、设备复原、现场清理等相关收尾工作后离场。</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14</w:t>
      </w:r>
      <w:r>
        <w:rPr>
          <w:rFonts w:ascii="仿宋_GB2312" w:eastAsia="仿宋_GB2312" w:hint="eastAsia"/>
          <w:sz w:val="28"/>
          <w:szCs w:val="28"/>
        </w:rPr>
        <w:t>．各竞赛队按照大赛要求和赛题要求提交递交竞赛成果，禁止在竞赛成果上做任何与竞赛无关的记号。</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15</w:t>
      </w:r>
      <w:r>
        <w:rPr>
          <w:rFonts w:ascii="仿宋_GB2312" w:eastAsia="仿宋_GB2312" w:hint="eastAsia"/>
          <w:sz w:val="28"/>
          <w:szCs w:val="28"/>
        </w:rPr>
        <w:t>．在参赛期间，参赛选手应当注意保持工作环境及设备摆放符</w:t>
      </w:r>
      <w:r>
        <w:rPr>
          <w:rFonts w:ascii="仿宋_GB2312" w:eastAsia="仿宋_GB2312" w:hint="eastAsia"/>
          <w:sz w:val="28"/>
          <w:szCs w:val="28"/>
        </w:rPr>
        <w:lastRenderedPageBreak/>
        <w:t>合企业生产“</w:t>
      </w:r>
      <w:r>
        <w:rPr>
          <w:rFonts w:ascii="仿宋_GB2312" w:eastAsia="仿宋_GB2312"/>
          <w:sz w:val="28"/>
          <w:szCs w:val="28"/>
        </w:rPr>
        <w:t>5S</w:t>
      </w:r>
      <w:r>
        <w:rPr>
          <w:rFonts w:ascii="仿宋_GB2312" w:eastAsia="仿宋_GB2312" w:hint="eastAsia"/>
          <w:sz w:val="28"/>
          <w:szCs w:val="28"/>
        </w:rPr>
        <w:t>”的原则。</w:t>
      </w:r>
    </w:p>
    <w:p w:rsidR="000D7A3A" w:rsidRDefault="0060559D">
      <w:pPr>
        <w:adjustRightInd w:val="0"/>
        <w:snapToGrid w:val="0"/>
        <w:spacing w:line="560" w:lineRule="exact"/>
        <w:rPr>
          <w:rFonts w:eastAsia="仿宋_GB2312"/>
          <w:sz w:val="28"/>
          <w:szCs w:val="28"/>
        </w:rPr>
      </w:pPr>
      <w:r>
        <w:rPr>
          <w:rFonts w:eastAsia="仿宋_GB2312" w:hint="eastAsia"/>
          <w:sz w:val="28"/>
          <w:szCs w:val="28"/>
        </w:rPr>
        <w:t>四、赛场管理须知</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．竞赛现场设现场裁判组，裁判长</w:t>
      </w:r>
      <w:r>
        <w:rPr>
          <w:rFonts w:ascii="仿宋_GB2312" w:eastAsia="仿宋_GB2312"/>
          <w:sz w:val="28"/>
          <w:szCs w:val="28"/>
        </w:rPr>
        <w:t>1</w:t>
      </w:r>
      <w:r>
        <w:rPr>
          <w:rFonts w:ascii="仿宋_GB2312" w:eastAsia="仿宋_GB2312" w:hint="eastAsia"/>
          <w:sz w:val="28"/>
          <w:szCs w:val="28"/>
        </w:rPr>
        <w:t>名，裁判员</w:t>
      </w:r>
      <w:r>
        <w:rPr>
          <w:rFonts w:ascii="仿宋_GB2312" w:eastAsia="仿宋_GB2312"/>
          <w:sz w:val="28"/>
          <w:szCs w:val="28"/>
        </w:rPr>
        <w:t>4</w:t>
      </w:r>
      <w:r>
        <w:rPr>
          <w:rFonts w:ascii="仿宋_GB2312" w:eastAsia="仿宋_GB2312" w:hint="eastAsia"/>
          <w:sz w:val="28"/>
          <w:szCs w:val="28"/>
        </w:rPr>
        <w:t>名。每个竞赛裁判要秉公裁判，监督检查参赛队安全有序竞赛。裁判及赛场工作人员应按规定审查允许带入赛场的资料和物品，不允许带入的资料和物品由参赛队随行人员保管，赛场不代为保管。</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．竞赛结束阶段，应重点查验竞赛结果，由竞赛队确认电子文件已保存在相应目录下，裁判员应确认竞赛队现场清理工作。</w:t>
      </w:r>
    </w:p>
    <w:p w:rsidR="000D7A3A" w:rsidRDefault="0060559D">
      <w:pPr>
        <w:adjustRightInd w:val="0"/>
        <w:snapToGrid w:val="0"/>
        <w:spacing w:line="560" w:lineRule="exact"/>
        <w:rPr>
          <w:rFonts w:eastAsia="仿宋_GB2312"/>
          <w:sz w:val="28"/>
          <w:szCs w:val="28"/>
        </w:rPr>
      </w:pPr>
      <w:r>
        <w:rPr>
          <w:rFonts w:eastAsia="仿宋_GB2312" w:hint="eastAsia"/>
          <w:sz w:val="28"/>
          <w:szCs w:val="28"/>
        </w:rPr>
        <w:t>五、赛场纪律</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符合下列情形之一的参赛队，经裁判组裁定后中止其竞赛：</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．不服从裁判、扰乱赛场秩序、干扰其他参赛队比赛情况，裁判组应提出警告。情节特别严重，造成竞赛中止的，由裁判长裁定后，中止比赛，并取消比赛资格和竞赛成绩。并提</w:t>
      </w:r>
      <w:r>
        <w:rPr>
          <w:rFonts w:ascii="仿宋_GB2312" w:eastAsia="仿宋_GB2312" w:hint="eastAsia"/>
          <w:sz w:val="28"/>
          <w:szCs w:val="28"/>
        </w:rPr>
        <w:t>交竞赛执委会追求其相关责任。</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．竞赛过程中，由于选手技能不熟练或疏忽大意造成计算机、设备等严重损坏，由裁判组裁定其中止比赛，保留竞赛资格，累计其有效竞赛成绩。</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．参赛队可以放弃竞赛，递交书面申请并获准后可以不进行设备操作竞赛。</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4</w:t>
      </w:r>
      <w:r>
        <w:rPr>
          <w:rFonts w:ascii="仿宋_GB2312" w:eastAsia="仿宋_GB2312" w:hint="eastAsia"/>
          <w:sz w:val="28"/>
          <w:szCs w:val="28"/>
        </w:rPr>
        <w:t>．竞赛选手非客观原因造成竞赛设备严重损坏，或发生重大安全生产事故，立即终止竞赛，取消设备操作竞赛成绩。</w:t>
      </w:r>
    </w:p>
    <w:p w:rsidR="000D7A3A" w:rsidRDefault="0060559D">
      <w:pPr>
        <w:snapToGrid w:val="0"/>
        <w:spacing w:line="560" w:lineRule="exact"/>
        <w:ind w:firstLineChars="200" w:firstLine="560"/>
        <w:rPr>
          <w:rFonts w:ascii="仿宋_GB2312" w:eastAsia="仿宋_GB2312"/>
          <w:sz w:val="28"/>
          <w:szCs w:val="28"/>
        </w:rPr>
      </w:pPr>
      <w:r>
        <w:rPr>
          <w:rFonts w:ascii="仿宋_GB2312" w:eastAsia="仿宋_GB2312"/>
          <w:sz w:val="28"/>
          <w:szCs w:val="28"/>
        </w:rPr>
        <w:t>5</w:t>
      </w:r>
      <w:r>
        <w:rPr>
          <w:rFonts w:ascii="仿宋_GB2312" w:eastAsia="仿宋_GB2312" w:hint="eastAsia"/>
          <w:sz w:val="28"/>
          <w:szCs w:val="28"/>
        </w:rPr>
        <w:t>．参赛队和竞赛选手应按规定使用竞赛设备和竞赛设施，自觉维护赛场秩序、不指责、不谩骂裁判人员和工作人员，文明投诉、文明表示不同意见和建议，文明竞赛。</w:t>
      </w:r>
    </w:p>
    <w:p w:rsidR="000D7A3A" w:rsidRDefault="000D7A3A"/>
    <w:p w:rsidR="000D7A3A" w:rsidRDefault="000D7A3A">
      <w:pPr>
        <w:snapToGrid w:val="0"/>
        <w:spacing w:line="560" w:lineRule="exact"/>
        <w:ind w:firstLineChars="250" w:firstLine="700"/>
        <w:rPr>
          <w:rFonts w:eastAsia="仿宋_GB2312"/>
          <w:sz w:val="28"/>
          <w:szCs w:val="28"/>
        </w:rPr>
      </w:pPr>
    </w:p>
    <w:sectPr w:rsidR="000D7A3A" w:rsidSect="000D7A3A">
      <w:headerReference w:type="default" r:id="rId9"/>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559D" w:rsidRDefault="0060559D" w:rsidP="000D7A3A">
      <w:r>
        <w:separator/>
      </w:r>
    </w:p>
  </w:endnote>
  <w:endnote w:type="continuationSeparator" w:id="1">
    <w:p w:rsidR="0060559D" w:rsidRDefault="0060559D" w:rsidP="000D7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隶书">
    <w:altName w:val="宋体"/>
    <w:panose1 w:val="02010800040101010101"/>
    <w:charset w:val="86"/>
    <w:family w:val="auto"/>
    <w:pitch w:val="variable"/>
    <w:sig w:usb0="00000001" w:usb1="080F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Arial Unicode MS"/>
    <w:charset w:val="86"/>
    <w:family w:val="modern"/>
    <w:pitch w:val="default"/>
    <w:sig w:usb0="00000000" w:usb1="080E0000" w:usb2="00000000" w:usb3="00000000" w:csb0="00040000" w:csb1="00000000"/>
  </w:font>
  <w:font w:name="仿宋">
    <w:altName w:val="新宋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A3A" w:rsidRDefault="000D7A3A">
    <w:pPr>
      <w:pStyle w:val="a5"/>
    </w:pPr>
    <w:r>
      <w:pict>
        <v:shapetype id="_x0000_t202" coordsize="21600,21600" o:spt="202" path="m,l,21600r21600,l21600,xe">
          <v:stroke joinstyle="miter"/>
          <v:path gradientshapeok="t" o:connecttype="rect"/>
        </v:shapetype>
        <v:shape id="_x0000_s2049" type="#_x0000_t202" style="position:absolute;margin-left:0;margin-top:-11.25pt;width:67.5pt;height:11.65pt;z-index:251660288;mso-wrap-style:none;mso-position-horizontal:center;mso-position-horizontal-relative:margin" filled="f" stroked="f">
          <v:textbox style="mso-fit-shape-to-text:t" inset="0,0,0,0">
            <w:txbxContent>
              <w:p w:rsidR="000D7A3A" w:rsidRDefault="0060559D">
                <w:pPr>
                  <w:snapToGrid w:val="0"/>
                  <w:rPr>
                    <w:sz w:val="18"/>
                  </w:rPr>
                </w:pPr>
                <w:r>
                  <w:rPr>
                    <w:rFonts w:hint="eastAsia"/>
                  </w:rPr>
                  <w:t>第</w:t>
                </w:r>
                <w:r>
                  <w:rPr>
                    <w:sz w:val="18"/>
                  </w:rPr>
                  <w:t xml:space="preserve"> </w:t>
                </w:r>
                <w:r w:rsidR="000D7A3A">
                  <w:rPr>
                    <w:sz w:val="18"/>
                  </w:rPr>
                  <w:fldChar w:fldCharType="begin"/>
                </w:r>
                <w:r>
                  <w:rPr>
                    <w:sz w:val="18"/>
                  </w:rPr>
                  <w:instrText xml:space="preserve"> PAGE  \* MERGEFORMAT </w:instrText>
                </w:r>
                <w:r w:rsidR="000D7A3A">
                  <w:rPr>
                    <w:sz w:val="18"/>
                  </w:rPr>
                  <w:fldChar w:fldCharType="separate"/>
                </w:r>
                <w:r w:rsidR="00844135" w:rsidRPr="00844135">
                  <w:rPr>
                    <w:noProof/>
                  </w:rPr>
                  <w:t>12</w:t>
                </w:r>
                <w:r w:rsidR="000D7A3A">
                  <w:rPr>
                    <w:sz w:val="18"/>
                  </w:rPr>
                  <w:fldChar w:fldCharType="end"/>
                </w:r>
                <w:r>
                  <w:rPr>
                    <w:sz w:val="18"/>
                  </w:rPr>
                  <w:t xml:space="preserve"> </w:t>
                </w:r>
                <w:r>
                  <w:rPr>
                    <w:rFonts w:hint="eastAsia"/>
                    <w:sz w:val="18"/>
                  </w:rPr>
                  <w:t>页</w:t>
                </w:r>
                <w:r>
                  <w:rPr>
                    <w:sz w:val="18"/>
                  </w:rPr>
                  <w:t xml:space="preserve"> </w:t>
                </w:r>
                <w:r>
                  <w:rPr>
                    <w:rFonts w:hint="eastAsia"/>
                    <w:sz w:val="18"/>
                  </w:rPr>
                  <w:t>共</w:t>
                </w:r>
                <w:r>
                  <w:rPr>
                    <w:sz w:val="18"/>
                  </w:rPr>
                  <w:t xml:space="preserve"> </w:t>
                </w:r>
                <w:fldSimple w:instr=" NUMPAGES  \* MERGEFORMAT ">
                  <w:r w:rsidR="00844135" w:rsidRPr="00844135">
                    <w:rPr>
                      <w:noProof/>
                      <w:sz w:val="18"/>
                    </w:rPr>
                    <w:t>17</w:t>
                  </w:r>
                </w:fldSimple>
                <w:r>
                  <w:rPr>
                    <w:sz w:val="18"/>
                  </w:rPr>
                  <w:t xml:space="preserve"> </w:t>
                </w:r>
                <w:r>
                  <w:rPr>
                    <w:rFonts w:hint="eastAsia"/>
                    <w:sz w:val="18"/>
                  </w:rPr>
                  <w:t>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559D" w:rsidRDefault="0060559D" w:rsidP="000D7A3A">
      <w:r>
        <w:separator/>
      </w:r>
    </w:p>
  </w:footnote>
  <w:footnote w:type="continuationSeparator" w:id="1">
    <w:p w:rsidR="0060559D" w:rsidRDefault="0060559D" w:rsidP="000D7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A3A" w:rsidRDefault="000D7A3A">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2F33E1"/>
    <w:multiLevelType w:val="singleLevel"/>
    <w:tmpl w:val="552F33E1"/>
    <w:lvl w:ilvl="0">
      <w:start w:val="1"/>
      <w:numFmt w:val="decimal"/>
      <w:suff w:val="nothing"/>
      <w:lvlText w:val="%1、"/>
      <w:lvlJc w:val="left"/>
      <w:rPr>
        <w:rFonts w:cs="Times New Roman"/>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4098"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B160C"/>
    <w:rsid w:val="00007D2A"/>
    <w:rsid w:val="00031FBD"/>
    <w:rsid w:val="000400B4"/>
    <w:rsid w:val="00071F39"/>
    <w:rsid w:val="000916AE"/>
    <w:rsid w:val="000C2158"/>
    <w:rsid w:val="000C3E25"/>
    <w:rsid w:val="000C6A03"/>
    <w:rsid w:val="000D32C6"/>
    <w:rsid w:val="000D7A3A"/>
    <w:rsid w:val="001302C9"/>
    <w:rsid w:val="00137E0A"/>
    <w:rsid w:val="00186608"/>
    <w:rsid w:val="00190DBF"/>
    <w:rsid w:val="001936D3"/>
    <w:rsid w:val="0019483E"/>
    <w:rsid w:val="001B160C"/>
    <w:rsid w:val="001C030A"/>
    <w:rsid w:val="001C44E1"/>
    <w:rsid w:val="001D3861"/>
    <w:rsid w:val="001F41DD"/>
    <w:rsid w:val="002411A3"/>
    <w:rsid w:val="00265ACD"/>
    <w:rsid w:val="00267A0D"/>
    <w:rsid w:val="002C60D8"/>
    <w:rsid w:val="002F7B38"/>
    <w:rsid w:val="00336612"/>
    <w:rsid w:val="00343D77"/>
    <w:rsid w:val="003458FD"/>
    <w:rsid w:val="0034708D"/>
    <w:rsid w:val="00352ABB"/>
    <w:rsid w:val="003A14FB"/>
    <w:rsid w:val="003B444C"/>
    <w:rsid w:val="003E0DEC"/>
    <w:rsid w:val="00414E8B"/>
    <w:rsid w:val="0042601C"/>
    <w:rsid w:val="00426CC7"/>
    <w:rsid w:val="00430891"/>
    <w:rsid w:val="00466B36"/>
    <w:rsid w:val="004844F3"/>
    <w:rsid w:val="00494272"/>
    <w:rsid w:val="004A29F0"/>
    <w:rsid w:val="004B0785"/>
    <w:rsid w:val="004B6EB9"/>
    <w:rsid w:val="004C40B3"/>
    <w:rsid w:val="004C7077"/>
    <w:rsid w:val="004D1EFF"/>
    <w:rsid w:val="004E5C27"/>
    <w:rsid w:val="004F388E"/>
    <w:rsid w:val="00501C55"/>
    <w:rsid w:val="00547DB8"/>
    <w:rsid w:val="00565AEE"/>
    <w:rsid w:val="005767B5"/>
    <w:rsid w:val="00581C31"/>
    <w:rsid w:val="005B5CD4"/>
    <w:rsid w:val="005B6E7A"/>
    <w:rsid w:val="005C0928"/>
    <w:rsid w:val="005D4D64"/>
    <w:rsid w:val="005E793E"/>
    <w:rsid w:val="005F325B"/>
    <w:rsid w:val="0060559D"/>
    <w:rsid w:val="00657B99"/>
    <w:rsid w:val="00670C00"/>
    <w:rsid w:val="00687C32"/>
    <w:rsid w:val="006E59C9"/>
    <w:rsid w:val="0071050C"/>
    <w:rsid w:val="00714E79"/>
    <w:rsid w:val="007546EC"/>
    <w:rsid w:val="00757BCF"/>
    <w:rsid w:val="00763650"/>
    <w:rsid w:val="00767CF4"/>
    <w:rsid w:val="00772993"/>
    <w:rsid w:val="00777B42"/>
    <w:rsid w:val="007863AF"/>
    <w:rsid w:val="00796DF4"/>
    <w:rsid w:val="007D7635"/>
    <w:rsid w:val="008238DD"/>
    <w:rsid w:val="0083279B"/>
    <w:rsid w:val="00844135"/>
    <w:rsid w:val="00881C51"/>
    <w:rsid w:val="0088464C"/>
    <w:rsid w:val="00886B6A"/>
    <w:rsid w:val="00890F39"/>
    <w:rsid w:val="008D4B01"/>
    <w:rsid w:val="008E3155"/>
    <w:rsid w:val="008E5E94"/>
    <w:rsid w:val="00951D3A"/>
    <w:rsid w:val="00985909"/>
    <w:rsid w:val="00986BA3"/>
    <w:rsid w:val="00991512"/>
    <w:rsid w:val="0099501B"/>
    <w:rsid w:val="009D0178"/>
    <w:rsid w:val="009D2874"/>
    <w:rsid w:val="009D3EA7"/>
    <w:rsid w:val="009E2B91"/>
    <w:rsid w:val="00A2081A"/>
    <w:rsid w:val="00A50EC1"/>
    <w:rsid w:val="00A6787D"/>
    <w:rsid w:val="00A67F7C"/>
    <w:rsid w:val="00A7070F"/>
    <w:rsid w:val="00A7328C"/>
    <w:rsid w:val="00A74286"/>
    <w:rsid w:val="00A76A31"/>
    <w:rsid w:val="00A84E05"/>
    <w:rsid w:val="00A8577F"/>
    <w:rsid w:val="00A93B92"/>
    <w:rsid w:val="00AA1C1E"/>
    <w:rsid w:val="00AB3335"/>
    <w:rsid w:val="00AC2F3A"/>
    <w:rsid w:val="00B044D6"/>
    <w:rsid w:val="00B3361F"/>
    <w:rsid w:val="00B40D0D"/>
    <w:rsid w:val="00B53137"/>
    <w:rsid w:val="00B55AC0"/>
    <w:rsid w:val="00B721ED"/>
    <w:rsid w:val="00BB0984"/>
    <w:rsid w:val="00BB3C84"/>
    <w:rsid w:val="00BD2A4E"/>
    <w:rsid w:val="00C42848"/>
    <w:rsid w:val="00C4734B"/>
    <w:rsid w:val="00C61994"/>
    <w:rsid w:val="00C71793"/>
    <w:rsid w:val="00C744E9"/>
    <w:rsid w:val="00C766B8"/>
    <w:rsid w:val="00C85165"/>
    <w:rsid w:val="00C86468"/>
    <w:rsid w:val="00C94938"/>
    <w:rsid w:val="00CA36DD"/>
    <w:rsid w:val="00CE1150"/>
    <w:rsid w:val="00CE3922"/>
    <w:rsid w:val="00D06645"/>
    <w:rsid w:val="00D226AE"/>
    <w:rsid w:val="00D3771E"/>
    <w:rsid w:val="00D42ECD"/>
    <w:rsid w:val="00D5569C"/>
    <w:rsid w:val="00D6403C"/>
    <w:rsid w:val="00DA10FF"/>
    <w:rsid w:val="00DE13E5"/>
    <w:rsid w:val="00DE42EE"/>
    <w:rsid w:val="00DF2F54"/>
    <w:rsid w:val="00DF7A06"/>
    <w:rsid w:val="00E04F0D"/>
    <w:rsid w:val="00E15DB1"/>
    <w:rsid w:val="00E259E8"/>
    <w:rsid w:val="00E412CC"/>
    <w:rsid w:val="00E91A9B"/>
    <w:rsid w:val="00EA4787"/>
    <w:rsid w:val="00EC1B1D"/>
    <w:rsid w:val="00ED594C"/>
    <w:rsid w:val="00EE4E9F"/>
    <w:rsid w:val="00F45EC2"/>
    <w:rsid w:val="00F66B5A"/>
    <w:rsid w:val="00F80E00"/>
    <w:rsid w:val="00FA4AB0"/>
    <w:rsid w:val="00FB7765"/>
    <w:rsid w:val="00FD18E9"/>
    <w:rsid w:val="11E93472"/>
    <w:rsid w:val="53A61D1F"/>
    <w:rsid w:val="63D72085"/>
    <w:rsid w:val="70D73BC4"/>
    <w:rsid w:val="72E31CEA"/>
    <w:rsid w:val="76057778"/>
    <w:rsid w:val="7E7216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T Extra" w:eastAsia="宋体" w:hAnsi="MT Extra" w:cs="MT Extra"/>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semiHidden="0" w:uiPriority="1"/>
    <w:lsdException w:name="Subtitle" w:locked="1" w:semiHidden="0" w:uiPriority="0" w:unhideWhenUsed="0" w:qFormat="1"/>
    <w:lsdException w:name="Hyperlink" w:semiHidden="0" w:unhideWhenUsed="0"/>
    <w:lsdException w:name="Strong" w:locked="1" w:semiHidden="0" w:uiPriority="0" w:unhideWhenUsed="0" w:qFormat="1"/>
    <w:lsdException w:name="Emphasis" w:locked="1" w:semiHidden="0" w:uiPriority="0" w:unhideWhenUsed="0" w:qFormat="1"/>
    <w:lsdException w:name="Plain Text" w:semiHidden="0" w:unhideWhenUsed="0" w:qFormat="1"/>
    <w:lsdException w:name="Normal Table" w:semiHidden="0" w:qFormat="1"/>
    <w:lsdException w:name="Balloon Text" w:semiHidden="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A3A"/>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0D7A3A"/>
    <w:rPr>
      <w:rFonts w:ascii="宋体" w:hAnsi="Courier New" w:cs="Courier New"/>
      <w:szCs w:val="21"/>
    </w:rPr>
  </w:style>
  <w:style w:type="paragraph" w:styleId="a4">
    <w:name w:val="Balloon Text"/>
    <w:basedOn w:val="a"/>
    <w:link w:val="Char0"/>
    <w:uiPriority w:val="99"/>
    <w:qFormat/>
    <w:rsid w:val="000D7A3A"/>
    <w:rPr>
      <w:sz w:val="18"/>
      <w:szCs w:val="18"/>
    </w:rPr>
  </w:style>
  <w:style w:type="paragraph" w:styleId="a5">
    <w:name w:val="footer"/>
    <w:basedOn w:val="a"/>
    <w:link w:val="Char1"/>
    <w:uiPriority w:val="99"/>
    <w:qFormat/>
    <w:rsid w:val="000D7A3A"/>
    <w:pPr>
      <w:tabs>
        <w:tab w:val="center" w:pos="4153"/>
        <w:tab w:val="right" w:pos="8306"/>
      </w:tabs>
      <w:snapToGrid w:val="0"/>
      <w:jc w:val="left"/>
    </w:pPr>
    <w:rPr>
      <w:sz w:val="18"/>
      <w:szCs w:val="18"/>
    </w:rPr>
  </w:style>
  <w:style w:type="paragraph" w:styleId="a6">
    <w:name w:val="header"/>
    <w:basedOn w:val="a"/>
    <w:link w:val="Char2"/>
    <w:uiPriority w:val="99"/>
    <w:qFormat/>
    <w:rsid w:val="000D7A3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rsid w:val="000D7A3A"/>
    <w:rPr>
      <w:rFonts w:cs="Times New Roman"/>
      <w:color w:val="0066CC"/>
      <w:u w:val="none"/>
    </w:rPr>
  </w:style>
  <w:style w:type="paragraph" w:customStyle="1" w:styleId="Char4">
    <w:name w:val="Char4"/>
    <w:basedOn w:val="a"/>
    <w:uiPriority w:val="99"/>
    <w:rsid w:val="000D7A3A"/>
  </w:style>
  <w:style w:type="character" w:customStyle="1" w:styleId="Char2">
    <w:name w:val="页眉 Char"/>
    <w:basedOn w:val="a0"/>
    <w:link w:val="a6"/>
    <w:uiPriority w:val="99"/>
    <w:semiHidden/>
    <w:locked/>
    <w:rsid w:val="000D7A3A"/>
    <w:rPr>
      <w:rFonts w:ascii="Times New Roman" w:hAnsi="Times New Roman" w:cs="Times New Roman"/>
      <w:sz w:val="18"/>
      <w:szCs w:val="18"/>
    </w:rPr>
  </w:style>
  <w:style w:type="character" w:customStyle="1" w:styleId="Char1">
    <w:name w:val="页脚 Char"/>
    <w:basedOn w:val="a0"/>
    <w:link w:val="a5"/>
    <w:uiPriority w:val="99"/>
    <w:semiHidden/>
    <w:qFormat/>
    <w:locked/>
    <w:rsid w:val="000D7A3A"/>
    <w:rPr>
      <w:rFonts w:ascii="Times New Roman" w:hAnsi="Times New Roman" w:cs="Times New Roman"/>
      <w:sz w:val="18"/>
      <w:szCs w:val="18"/>
    </w:rPr>
  </w:style>
  <w:style w:type="character" w:customStyle="1" w:styleId="Char">
    <w:name w:val="纯文本 Char"/>
    <w:basedOn w:val="a0"/>
    <w:link w:val="a3"/>
    <w:uiPriority w:val="99"/>
    <w:locked/>
    <w:rsid w:val="000D7A3A"/>
    <w:rPr>
      <w:rFonts w:ascii="宋体" w:hAnsi="Courier New" w:cs="Courier New"/>
      <w:kern w:val="2"/>
      <w:sz w:val="21"/>
      <w:szCs w:val="21"/>
    </w:rPr>
  </w:style>
  <w:style w:type="character" w:customStyle="1" w:styleId="Char0">
    <w:name w:val="批注框文本 Char"/>
    <w:basedOn w:val="a0"/>
    <w:link w:val="a4"/>
    <w:uiPriority w:val="99"/>
    <w:locked/>
    <w:rsid w:val="000D7A3A"/>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1304</Words>
  <Characters>7436</Characters>
  <Application>Microsoft Office Word</Application>
  <DocSecurity>0</DocSecurity>
  <Lines>61</Lines>
  <Paragraphs>17</Paragraphs>
  <ScaleCrop>false</ScaleCrop>
  <Company>Microsoft</Company>
  <LinksUpToDate>false</LinksUpToDate>
  <CharactersWithSpaces>8723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2015年浙江省高职高专院校技能大赛暨全国职业</dc:title>
  <dc:creator>User</dc:creator>
  <cp:lastModifiedBy>金华飞</cp:lastModifiedBy>
  <cp:revision>12</cp:revision>
  <cp:lastPrinted>2015-04-09T04:54:00Z</cp:lastPrinted>
  <dcterms:created xsi:type="dcterms:W3CDTF">2017-03-14T07:05:00Z</dcterms:created>
  <dcterms:modified xsi:type="dcterms:W3CDTF">2017-03-19T02:07:00Z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