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sz w:val="32"/>
          <w:szCs w:val="32"/>
        </w:rPr>
      </w:pPr>
      <w:r>
        <w:rPr>
          <w:rFonts w:hint="eastAsia" w:asciiTheme="minorEastAsia" w:hAnsiTheme="minorEastAsia"/>
          <w:sz w:val="32"/>
          <w:szCs w:val="32"/>
        </w:rPr>
        <w:t>关于举办2018年全省高职院校技能大赛</w:t>
      </w:r>
    </w:p>
    <w:p>
      <w:pPr>
        <w:spacing w:line="360" w:lineRule="auto"/>
        <w:jc w:val="center"/>
        <w:rPr>
          <w:rFonts w:asciiTheme="minorEastAsia" w:hAnsiTheme="minorEastAsia"/>
          <w:sz w:val="32"/>
          <w:szCs w:val="32"/>
        </w:rPr>
      </w:pPr>
      <w:r>
        <w:rPr>
          <w:rFonts w:hint="eastAsia" w:asciiTheme="minorEastAsia" w:hAnsiTheme="minorEastAsia"/>
          <w:sz w:val="32"/>
          <w:szCs w:val="32"/>
        </w:rPr>
        <w:t>暨全国职业院校技能大赛选拔赛“中纬杯”</w:t>
      </w:r>
    </w:p>
    <w:p>
      <w:pPr>
        <w:spacing w:line="360" w:lineRule="auto"/>
        <w:jc w:val="center"/>
        <w:rPr>
          <w:rFonts w:asciiTheme="minorEastAsia" w:hAnsiTheme="minorEastAsia"/>
          <w:sz w:val="32"/>
          <w:szCs w:val="32"/>
        </w:rPr>
      </w:pPr>
      <w:r>
        <w:rPr>
          <w:rFonts w:hint="eastAsia" w:asciiTheme="minorEastAsia" w:hAnsiTheme="minorEastAsia"/>
          <w:sz w:val="32"/>
          <w:szCs w:val="32"/>
        </w:rPr>
        <w:t>工程测量技能大赛通知</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浙江省教育厅《关于公布2018年浙江省高职院校技能大赛开设赛项及承办院校的通知》（浙科竞〔2018〕7号），由杭州科技职业技术学院举办2018年浙江省高职院校技能大赛暨全国职业院校技能大赛选拔赛工程测量赛项。现将相关事项通知如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一、竞赛内容与时间</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 本次竞赛内容包括“二等水准测量”、 “1:500数字测图”二个分项；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 各分项测量用时最大时长限制。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二等水准测量 80分钟；</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1:500数字测图（外业、内业总时长）180分钟。</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无论何队，只要超过最大时长，立即终止竞赛。</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二、竞赛方式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1.本次技能竞赛采取操作考核的方式，参赛队必须在规定的时间内完成规定</w:t>
      </w:r>
    </w:p>
    <w:p>
      <w:pPr>
        <w:spacing w:line="360" w:lineRule="auto"/>
        <w:rPr>
          <w:rFonts w:asciiTheme="minorEastAsia" w:hAnsiTheme="minorEastAsia"/>
          <w:sz w:val="24"/>
          <w:szCs w:val="24"/>
        </w:rPr>
      </w:pPr>
      <w:r>
        <w:rPr>
          <w:rFonts w:hint="eastAsia" w:asciiTheme="minorEastAsia" w:hAnsiTheme="minorEastAsia"/>
          <w:sz w:val="24"/>
          <w:szCs w:val="24"/>
        </w:rPr>
        <w:t>的竞赛任务，并上交合格成果。</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2.本次竞赛采用团队比赛方式，以院校为单位组队参赛，不得跨校组队。每</w:t>
      </w:r>
    </w:p>
    <w:p>
      <w:pPr>
        <w:spacing w:line="360" w:lineRule="auto"/>
        <w:rPr>
          <w:rFonts w:asciiTheme="minorEastAsia" w:hAnsiTheme="minorEastAsia"/>
          <w:sz w:val="24"/>
          <w:szCs w:val="24"/>
        </w:rPr>
      </w:pPr>
      <w:r>
        <w:rPr>
          <w:rFonts w:hint="eastAsia" w:asciiTheme="minorEastAsia" w:hAnsiTheme="minorEastAsia"/>
          <w:sz w:val="24"/>
          <w:szCs w:val="24"/>
        </w:rPr>
        <w:t>所院校限报 2支队伍参赛，每支参赛队由4名参赛选手组成，选定1名队长。每支参赛队可选择参赛 1-2项竞赛项目，并独立完成竞赛内容。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3.参赛对象为浙江省普通高职高专院校全日制在校学生和普通本科院校相关专业的在籍全日制高职高专学生，性别不限，年级不限。参赛选手年龄须不超</w:t>
      </w:r>
    </w:p>
    <w:p>
      <w:pPr>
        <w:spacing w:line="360" w:lineRule="auto"/>
        <w:rPr>
          <w:rFonts w:asciiTheme="minorEastAsia" w:hAnsiTheme="minorEastAsia"/>
          <w:sz w:val="24"/>
          <w:szCs w:val="24"/>
        </w:rPr>
      </w:pPr>
      <w:r>
        <w:rPr>
          <w:rFonts w:hint="eastAsia" w:asciiTheme="minorEastAsia" w:hAnsiTheme="minorEastAsia"/>
          <w:sz w:val="24"/>
          <w:szCs w:val="24"/>
        </w:rPr>
        <w:t>过 25周岁（年龄计算的截止时间以 2018年 5月 1日为准）。已获得过全国职业技能大赛工程测量赛项一等奖的学生不得参加本次比赛。</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4.每个参赛队可配2名指导教师，但在比赛期间指导教师不允许进入赛场进行现场指导或在赛场外通过通信设备进行远程指导。</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5.参赛选手的座位、批次和场地均由竞赛委员会组织抽签决定。以院校为单 </w:t>
      </w:r>
    </w:p>
    <w:p>
      <w:pPr>
        <w:spacing w:line="360" w:lineRule="auto"/>
        <w:rPr>
          <w:rFonts w:asciiTheme="minorEastAsia" w:hAnsiTheme="minorEastAsia"/>
          <w:sz w:val="24"/>
          <w:szCs w:val="24"/>
        </w:rPr>
      </w:pPr>
      <w:r>
        <w:rPr>
          <w:rFonts w:hint="eastAsia" w:asciiTheme="minorEastAsia" w:hAnsiTheme="minorEastAsia"/>
          <w:sz w:val="24"/>
          <w:szCs w:val="24"/>
        </w:rPr>
        <w:t>位进行批次抽签，若一所学校同一项目有多支参赛队伍，则同时上场。遇有同一</w:t>
      </w:r>
    </w:p>
    <w:p>
      <w:pPr>
        <w:spacing w:line="360" w:lineRule="auto"/>
        <w:rPr>
          <w:rFonts w:asciiTheme="minorEastAsia" w:hAnsiTheme="minorEastAsia"/>
          <w:sz w:val="24"/>
          <w:szCs w:val="24"/>
        </w:rPr>
      </w:pPr>
      <w:r>
        <w:rPr>
          <w:rFonts w:hint="eastAsia" w:asciiTheme="minorEastAsia" w:hAnsiTheme="minorEastAsia"/>
          <w:sz w:val="24"/>
          <w:szCs w:val="24"/>
        </w:rPr>
        <w:t>支队伍因参加多个赛项时间冲突的，组委会有权调整上场时间次序。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6.竞赛命题、裁判、评分和仲裁均委托浙江省测绘专家负责。</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三、竞赛时间</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竞赛日期初步安排为 2018年 5月 4日-6日，如遇雨则顺延。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四、竞赛地点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杭州科技职业技术学院校园内</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五、其他</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1.正式报名截止日期2018年4月18日,报名表见附件1。</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3.工程测量赛项联系人：</w:t>
      </w:r>
      <w:bookmarkStart w:id="0" w:name="_GoBack"/>
      <w:r>
        <w:rPr>
          <w:rFonts w:hint="eastAsia" w:asciiTheme="minorEastAsia" w:hAnsiTheme="minorEastAsia"/>
          <w:sz w:val="24"/>
          <w:szCs w:val="24"/>
        </w:rPr>
        <w:t>安婷婷，联系电话：</w:t>
      </w:r>
      <w:r>
        <w:rPr>
          <w:rFonts w:hint="eastAsia" w:asciiTheme="minorEastAsia" w:hAnsiTheme="minorEastAsia"/>
          <w:sz w:val="24"/>
          <w:szCs w:val="24"/>
          <w:lang w:val="en-US" w:eastAsia="zh-CN"/>
        </w:rPr>
        <w:t>28287085,18167186071</w:t>
      </w:r>
      <w:r>
        <w:rPr>
          <w:rFonts w:hint="eastAsia" w:asciiTheme="minorEastAsia" w:hAnsiTheme="minorEastAsia"/>
          <w:sz w:val="24"/>
          <w:szCs w:val="24"/>
        </w:rPr>
        <w:t>；电子信箱：</w:t>
      </w:r>
      <w:r>
        <w:rPr>
          <w:rFonts w:hint="eastAsia" w:asciiTheme="minorEastAsia" w:hAnsiTheme="minorEastAsia"/>
          <w:sz w:val="24"/>
          <w:szCs w:val="24"/>
          <w:lang w:val="en-US" w:eastAsia="zh-CN"/>
        </w:rPr>
        <w:t>64965408@qq.com</w:t>
      </w:r>
      <w:r>
        <w:rPr>
          <w:rFonts w:hint="eastAsia" w:asciiTheme="minorEastAsia" w:hAnsiTheme="minorEastAsia"/>
          <w:sz w:val="24"/>
          <w:szCs w:val="24"/>
        </w:rPr>
        <w:t>。邮寄地址：</w:t>
      </w:r>
      <w:r>
        <w:rPr>
          <w:rFonts w:hint="eastAsia" w:asciiTheme="minorEastAsia" w:hAnsiTheme="minorEastAsia"/>
          <w:sz w:val="24"/>
          <w:szCs w:val="24"/>
          <w:lang w:eastAsia="zh-CN"/>
        </w:rPr>
        <w:t>杭州市富阳区高桥镇高科路</w:t>
      </w:r>
      <w:r>
        <w:rPr>
          <w:rFonts w:hint="eastAsia" w:asciiTheme="minorEastAsia" w:hAnsiTheme="minorEastAsia"/>
          <w:sz w:val="24"/>
          <w:szCs w:val="24"/>
          <w:lang w:val="en-US" w:eastAsia="zh-CN"/>
        </w:rPr>
        <w:t>198号。</w:t>
      </w:r>
    </w:p>
    <w:bookmarkEnd w:id="0"/>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附件1：2018年浙江省高职院校暨全国职业院校技能大赛选拔赛“中纬杯”</w:t>
      </w:r>
    </w:p>
    <w:p>
      <w:pPr>
        <w:spacing w:line="360" w:lineRule="auto"/>
        <w:rPr>
          <w:rFonts w:asciiTheme="minorEastAsia" w:hAnsiTheme="minorEastAsia"/>
          <w:sz w:val="24"/>
          <w:szCs w:val="24"/>
        </w:rPr>
      </w:pPr>
      <w:r>
        <w:rPr>
          <w:rFonts w:hint="eastAsia" w:asciiTheme="minorEastAsia" w:hAnsiTheme="minorEastAsia"/>
          <w:sz w:val="24"/>
          <w:szCs w:val="24"/>
        </w:rPr>
        <w:t>工程测量技能大赛报名表</w:t>
      </w:r>
    </w:p>
    <w:p>
      <w:pPr>
        <w:spacing w:line="360" w:lineRule="auto"/>
        <w:rPr>
          <w:rFonts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9EF"/>
    <w:rsid w:val="001249CF"/>
    <w:rsid w:val="00125293"/>
    <w:rsid w:val="001869EF"/>
    <w:rsid w:val="003374A3"/>
    <w:rsid w:val="005A7D68"/>
    <w:rsid w:val="006007B7"/>
    <w:rsid w:val="00846C84"/>
    <w:rsid w:val="009A4CE7"/>
    <w:rsid w:val="009B6464"/>
    <w:rsid w:val="1B276CEA"/>
    <w:rsid w:val="66BE7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144</Words>
  <Characters>823</Characters>
  <Lines>6</Lines>
  <Paragraphs>1</Paragraphs>
  <ScaleCrop>false</ScaleCrop>
  <LinksUpToDate>false</LinksUpToDate>
  <CharactersWithSpaces>966</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2018-04-04T07:27:00Z</dcterms:created>
  <dc:creator>swq</dc:creator>
  <cp:lastModifiedBy>Administrator</cp:lastModifiedBy>
  <dcterms:modified xsi:type="dcterms:W3CDTF">2018-04-10T03:11:45Z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